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5D51C0" w:rsidRDefault="0053527B" w:rsidP="00A564E4">
      <w:pPr>
        <w:pStyle w:val="Title"/>
      </w:pPr>
      <w:r w:rsidRPr="0053527B">
        <w:t>EC-GSM, AGCH assignment message</w:t>
      </w:r>
    </w:p>
    <w:p w:rsidR="0053527B" w:rsidRPr="007D75BC" w:rsidRDefault="0053527B" w:rsidP="0053527B">
      <w:pPr>
        <w:pStyle w:val="Heading1"/>
        <w:numPr>
          <w:ilvl w:val="0"/>
          <w:numId w:val="16"/>
        </w:numPr>
        <w:tabs>
          <w:tab w:val="num" w:pos="432"/>
        </w:tabs>
        <w:ind w:left="432" w:hanging="432"/>
      </w:pPr>
      <w:r w:rsidRPr="007D75BC">
        <w:t>Introduction</w:t>
      </w:r>
    </w:p>
    <w:p w:rsidR="0053527B" w:rsidRPr="00A728A0" w:rsidRDefault="0053527B" w:rsidP="0053527B">
      <w:pPr>
        <w:pStyle w:val="BodyText"/>
        <w:rPr>
          <w:rFonts w:cstheme="minorHAnsi"/>
          <w:szCs w:val="18"/>
          <w:lang w:val="en-US"/>
        </w:rPr>
      </w:pPr>
      <w:r w:rsidRPr="00A728A0">
        <w:rPr>
          <w:rFonts w:cstheme="minorHAnsi"/>
          <w:szCs w:val="18"/>
          <w:lang w:val="en-US"/>
        </w:rPr>
        <w:t xml:space="preserve">As shown in </w:t>
      </w:r>
      <w:r w:rsidR="0037685D" w:rsidRPr="001C7EC3">
        <w:rPr>
          <w:rFonts w:cstheme="minorHAnsi"/>
          <w:szCs w:val="18"/>
          <w:highlight w:val="cyan"/>
        </w:rPr>
        <w:fldChar w:fldCharType="begin"/>
      </w:r>
      <w:r w:rsidR="0037685D" w:rsidRPr="00A728A0">
        <w:rPr>
          <w:rFonts w:cstheme="minorHAnsi"/>
          <w:szCs w:val="18"/>
          <w:lang w:val="en-US"/>
        </w:rPr>
        <w:instrText xml:space="preserve"> REF _Ref410139400 \r \h </w:instrText>
      </w:r>
      <w:r w:rsidR="007938A7" w:rsidRPr="00A728A0">
        <w:rPr>
          <w:rFonts w:cstheme="minorHAnsi"/>
          <w:szCs w:val="18"/>
          <w:highlight w:val="cyan"/>
          <w:lang w:val="en-US"/>
        </w:rPr>
        <w:instrText xml:space="preserve"> \* MERGEFORMAT </w:instrText>
      </w:r>
      <w:r w:rsidR="0037685D" w:rsidRPr="001C7EC3">
        <w:rPr>
          <w:rFonts w:cstheme="minorHAnsi"/>
          <w:szCs w:val="18"/>
          <w:highlight w:val="cyan"/>
        </w:rPr>
      </w:r>
      <w:r w:rsidR="0037685D" w:rsidRPr="001C7EC3">
        <w:rPr>
          <w:rFonts w:cstheme="minorHAnsi"/>
          <w:szCs w:val="18"/>
          <w:highlight w:val="cyan"/>
        </w:rPr>
        <w:fldChar w:fldCharType="separate"/>
      </w:r>
      <w:r w:rsidR="0037685D" w:rsidRPr="00A728A0">
        <w:rPr>
          <w:rFonts w:cstheme="minorHAnsi"/>
          <w:szCs w:val="18"/>
          <w:lang w:val="en-US"/>
        </w:rPr>
        <w:t>[1]</w:t>
      </w:r>
      <w:r w:rsidR="0037685D" w:rsidRPr="001C7EC3">
        <w:rPr>
          <w:rFonts w:cstheme="minorHAnsi"/>
          <w:szCs w:val="18"/>
          <w:highlight w:val="cyan"/>
        </w:rPr>
        <w:fldChar w:fldCharType="end"/>
      </w:r>
      <w:r w:rsidRPr="00A728A0">
        <w:rPr>
          <w:rFonts w:cstheme="minorHAnsi"/>
          <w:szCs w:val="18"/>
          <w:lang w:val="en-US"/>
        </w:rPr>
        <w:t xml:space="preserve"> the extended coverage requirements for Cellular IoT devices can be achieved on the Extended Coverage Access Grant Channel (EC-AGCH) by using a new 2-burst radio block. The EC-AGCH messages will then include 88 bits of payload.</w:t>
      </w:r>
    </w:p>
    <w:p w:rsidR="0053527B" w:rsidRPr="00A728A0" w:rsidRDefault="0053527B" w:rsidP="0053527B">
      <w:pPr>
        <w:pStyle w:val="BodyText"/>
        <w:rPr>
          <w:rFonts w:cstheme="minorHAnsi"/>
          <w:szCs w:val="18"/>
          <w:lang w:val="en-US"/>
        </w:rPr>
      </w:pPr>
      <w:r w:rsidRPr="00A728A0">
        <w:rPr>
          <w:rFonts w:cstheme="minorHAnsi"/>
          <w:szCs w:val="18"/>
          <w:lang w:val="en-US"/>
        </w:rPr>
        <w:t xml:space="preserve">The following document shows a proposal of the contents to be included in the EC-AGCH assignment message for a fixed uplink allocation in response to an EC-RACH </w:t>
      </w:r>
      <w:r w:rsidR="00C34F2D" w:rsidRPr="00A728A0">
        <w:rPr>
          <w:rFonts w:cstheme="minorHAnsi"/>
          <w:szCs w:val="18"/>
          <w:lang w:val="en-US"/>
        </w:rPr>
        <w:t xml:space="preserve">access </w:t>
      </w:r>
      <w:r w:rsidRPr="00A728A0">
        <w:rPr>
          <w:rFonts w:cstheme="minorHAnsi"/>
          <w:szCs w:val="18"/>
          <w:lang w:val="en-US"/>
        </w:rPr>
        <w:t xml:space="preserve">request using AB. The message is sent on the </w:t>
      </w:r>
      <w:r w:rsidR="00215E98" w:rsidRPr="00A728A0">
        <w:rPr>
          <w:rFonts w:cstheme="minorHAnsi"/>
          <w:szCs w:val="18"/>
          <w:lang w:val="en-US"/>
        </w:rPr>
        <w:t>EC-AGCH</w:t>
      </w:r>
      <w:r w:rsidRPr="00A728A0">
        <w:rPr>
          <w:rFonts w:cstheme="minorHAnsi"/>
          <w:szCs w:val="18"/>
          <w:lang w:val="en-US"/>
        </w:rPr>
        <w:t xml:space="preserve"> on TS1.</w:t>
      </w:r>
    </w:p>
    <w:p w:rsidR="00C63AB9" w:rsidRPr="00A728A0" w:rsidRDefault="0053527B" w:rsidP="0053527B">
      <w:pPr>
        <w:pStyle w:val="BodyText"/>
        <w:rPr>
          <w:rFonts w:ascii="Arial" w:hAnsi="Arial" w:cs="Arial"/>
          <w:sz w:val="18"/>
          <w:szCs w:val="18"/>
          <w:lang w:val="en-US"/>
        </w:rPr>
      </w:pPr>
      <w:r w:rsidRPr="00A728A0">
        <w:rPr>
          <w:rFonts w:cstheme="minorHAnsi"/>
          <w:szCs w:val="18"/>
          <w:lang w:val="en-US"/>
        </w:rPr>
        <w:t xml:space="preserve">The Immediate Assignment message is, in legacy GSM, used for both CS and PS domain radio resource assignments. For </w:t>
      </w:r>
      <w:r w:rsidR="00F674DA" w:rsidRPr="00A728A0">
        <w:rPr>
          <w:rFonts w:cstheme="minorHAnsi"/>
          <w:szCs w:val="18"/>
          <w:lang w:val="en-US"/>
        </w:rPr>
        <w:t xml:space="preserve">the </w:t>
      </w:r>
      <w:r w:rsidRPr="00A728A0">
        <w:rPr>
          <w:rFonts w:cstheme="minorHAnsi"/>
          <w:szCs w:val="18"/>
          <w:lang w:val="en-US"/>
        </w:rPr>
        <w:t xml:space="preserve">PS domain the message </w:t>
      </w:r>
      <w:r w:rsidR="00743F05" w:rsidRPr="00A728A0">
        <w:rPr>
          <w:rFonts w:cstheme="minorHAnsi"/>
          <w:szCs w:val="18"/>
          <w:lang w:val="en-US"/>
        </w:rPr>
        <w:t>can</w:t>
      </w:r>
      <w:r w:rsidRPr="00A728A0">
        <w:rPr>
          <w:rFonts w:cstheme="minorHAnsi"/>
          <w:szCs w:val="18"/>
          <w:lang w:val="en-US"/>
        </w:rPr>
        <w:t xml:space="preserve">, in turn, </w:t>
      </w:r>
      <w:r w:rsidR="00743F05" w:rsidRPr="00A728A0">
        <w:rPr>
          <w:rFonts w:cstheme="minorHAnsi"/>
          <w:szCs w:val="18"/>
          <w:lang w:val="en-US"/>
        </w:rPr>
        <w:t xml:space="preserve">be </w:t>
      </w:r>
      <w:r w:rsidRPr="00A728A0">
        <w:rPr>
          <w:rFonts w:cstheme="minorHAnsi"/>
          <w:szCs w:val="18"/>
          <w:lang w:val="en-US"/>
        </w:rPr>
        <w:t xml:space="preserve">used for </w:t>
      </w:r>
      <w:r w:rsidR="00743F05" w:rsidRPr="00A728A0">
        <w:rPr>
          <w:rFonts w:cstheme="minorHAnsi"/>
          <w:szCs w:val="18"/>
          <w:lang w:val="en-US"/>
        </w:rPr>
        <w:t xml:space="preserve">either </w:t>
      </w:r>
      <w:r w:rsidRPr="00A728A0">
        <w:rPr>
          <w:rFonts w:cstheme="minorHAnsi"/>
          <w:szCs w:val="18"/>
          <w:lang w:val="en-US"/>
        </w:rPr>
        <w:t xml:space="preserve">UL </w:t>
      </w:r>
      <w:r w:rsidR="00743F05" w:rsidRPr="00A728A0">
        <w:rPr>
          <w:rFonts w:cstheme="minorHAnsi"/>
          <w:szCs w:val="18"/>
          <w:lang w:val="en-US"/>
        </w:rPr>
        <w:t xml:space="preserve">or </w:t>
      </w:r>
      <w:r w:rsidRPr="00A728A0">
        <w:rPr>
          <w:rFonts w:cstheme="minorHAnsi"/>
          <w:szCs w:val="18"/>
          <w:lang w:val="en-US"/>
        </w:rPr>
        <w:t>DL radio resource assignments. It is here proposed to use separate EC-AGCH messages for UL and DL assignments, as is already the case on the legacy PACCH.</w:t>
      </w:r>
    </w:p>
    <w:p w:rsidR="0053527B" w:rsidRPr="00215E98" w:rsidRDefault="0053527B" w:rsidP="0053527B">
      <w:pPr>
        <w:pStyle w:val="Heading1"/>
        <w:numPr>
          <w:ilvl w:val="0"/>
          <w:numId w:val="16"/>
        </w:numPr>
        <w:tabs>
          <w:tab w:val="num" w:pos="432"/>
        </w:tabs>
        <w:ind w:left="432" w:hanging="432"/>
      </w:pPr>
      <w:r w:rsidRPr="001F070A">
        <w:t>EC-AGCH assignment messages</w:t>
      </w:r>
    </w:p>
    <w:p w:rsidR="0053527B" w:rsidRPr="00A728A0" w:rsidRDefault="0053527B" w:rsidP="0053527B">
      <w:pPr>
        <w:rPr>
          <w:rFonts w:cstheme="minorHAnsi"/>
          <w:szCs w:val="18"/>
          <w:lang w:val="en-US"/>
        </w:rPr>
      </w:pPr>
      <w:r w:rsidRPr="00A728A0">
        <w:rPr>
          <w:rFonts w:cstheme="minorHAnsi"/>
          <w:szCs w:val="18"/>
          <w:lang w:val="en-US"/>
        </w:rPr>
        <w:t xml:space="preserve">The following radio resource assignment messages are proposed to be sent on the EC-AGCH of TS1. </w:t>
      </w:r>
      <w:r w:rsidR="00286204" w:rsidRPr="00A728A0">
        <w:rPr>
          <w:rFonts w:cstheme="minorHAnsi"/>
          <w:szCs w:val="18"/>
          <w:lang w:val="en-US"/>
        </w:rPr>
        <w:t>Three</w:t>
      </w:r>
      <w:r w:rsidRPr="00A728A0">
        <w:rPr>
          <w:rFonts w:cstheme="minorHAnsi"/>
          <w:szCs w:val="18"/>
          <w:lang w:val="en-US"/>
        </w:rPr>
        <w:t xml:space="preserve"> different types of messages are seen as being needed:</w:t>
      </w:r>
    </w:p>
    <w:p w:rsidR="0053527B" w:rsidRPr="00A728A0" w:rsidRDefault="0053527B" w:rsidP="00C63AB9">
      <w:pPr>
        <w:pStyle w:val="B1"/>
        <w:numPr>
          <w:ilvl w:val="0"/>
          <w:numId w:val="45"/>
        </w:numPr>
        <w:overflowPunct/>
        <w:autoSpaceDE/>
        <w:autoSpaceDN/>
        <w:adjustRightInd/>
        <w:spacing w:line="240" w:lineRule="auto"/>
        <w:textAlignment w:val="auto"/>
        <w:rPr>
          <w:rFonts w:cstheme="minorHAnsi"/>
          <w:sz w:val="22"/>
          <w:szCs w:val="18"/>
          <w:lang w:val="en-US"/>
        </w:rPr>
      </w:pPr>
      <w:r w:rsidRPr="00A728A0">
        <w:rPr>
          <w:rFonts w:cstheme="minorHAnsi"/>
          <w:sz w:val="22"/>
          <w:szCs w:val="18"/>
          <w:lang w:val="en-US"/>
        </w:rPr>
        <w:t>Fixed Uplink Allocation 1: Sent in response to an EC-RACH request sent using an AB (i.e. an 11 bit EC-RACH message) for the assignment of UL TBF resources.</w:t>
      </w:r>
    </w:p>
    <w:p w:rsidR="0053527B" w:rsidRPr="00A728A0" w:rsidRDefault="0053527B" w:rsidP="0053527B">
      <w:pPr>
        <w:pStyle w:val="B1"/>
        <w:numPr>
          <w:ilvl w:val="0"/>
          <w:numId w:val="45"/>
        </w:numPr>
        <w:overflowPunct/>
        <w:autoSpaceDE/>
        <w:autoSpaceDN/>
        <w:adjustRightInd/>
        <w:spacing w:line="240" w:lineRule="auto"/>
        <w:textAlignment w:val="auto"/>
        <w:rPr>
          <w:rFonts w:cstheme="minorHAnsi"/>
          <w:sz w:val="22"/>
          <w:szCs w:val="18"/>
          <w:lang w:val="en-US"/>
        </w:rPr>
      </w:pPr>
      <w:r w:rsidRPr="00A728A0">
        <w:rPr>
          <w:rFonts w:cstheme="minorHAnsi"/>
          <w:sz w:val="22"/>
          <w:szCs w:val="18"/>
          <w:lang w:val="en-US"/>
        </w:rPr>
        <w:t>Fixed Uplink Allocation 2: Sent in response to an EC-RACH request sent using an NB (i.e. a 48 bit EC-RACH message including a full 32 bit device identity) for the assignment of UL TBF resources.</w:t>
      </w:r>
    </w:p>
    <w:p w:rsidR="0053527B" w:rsidRPr="00A728A0" w:rsidRDefault="0053527B" w:rsidP="0053527B">
      <w:pPr>
        <w:pStyle w:val="B1"/>
        <w:numPr>
          <w:ilvl w:val="0"/>
          <w:numId w:val="45"/>
        </w:numPr>
        <w:overflowPunct/>
        <w:autoSpaceDE/>
        <w:autoSpaceDN/>
        <w:adjustRightInd/>
        <w:spacing w:line="240" w:lineRule="auto"/>
        <w:textAlignment w:val="auto"/>
        <w:rPr>
          <w:rFonts w:cstheme="minorHAnsi"/>
          <w:sz w:val="24"/>
          <w:lang w:val="en-US"/>
        </w:rPr>
      </w:pPr>
      <w:r w:rsidRPr="00A728A0">
        <w:rPr>
          <w:rFonts w:cstheme="minorHAnsi"/>
          <w:sz w:val="22"/>
          <w:szCs w:val="18"/>
          <w:lang w:val="en-US"/>
        </w:rPr>
        <w:t>Downlink Allocation: Sent to a CIoT device whose Ready timer is running for the assignment of DL TBF resources.</w:t>
      </w:r>
    </w:p>
    <w:p w:rsidR="007938A7" w:rsidRPr="00A728A0" w:rsidRDefault="007938A7"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 xml:space="preserve">Sub-clause </w:t>
      </w:r>
      <w:r w:rsidRPr="001C7EC3">
        <w:rPr>
          <w:rFonts w:asciiTheme="minorHAnsi" w:hAnsiTheme="minorHAnsi" w:cstheme="minorHAnsi"/>
          <w:sz w:val="22"/>
        </w:rPr>
        <w:fldChar w:fldCharType="begin"/>
      </w:r>
      <w:r w:rsidRPr="00A728A0">
        <w:rPr>
          <w:rFonts w:asciiTheme="minorHAnsi" w:hAnsiTheme="minorHAnsi" w:cstheme="minorHAnsi"/>
          <w:sz w:val="22"/>
          <w:lang w:val="en-US"/>
        </w:rPr>
        <w:instrText xml:space="preserve"> REF _Ref410150765 \r \h </w:instrText>
      </w:r>
      <w:r w:rsidR="001C7EC3" w:rsidRPr="00A728A0">
        <w:rPr>
          <w:rFonts w:asciiTheme="minorHAnsi" w:hAnsiTheme="minorHAnsi" w:cstheme="minorHAnsi"/>
          <w:sz w:val="22"/>
          <w:lang w:val="en-US"/>
        </w:rPr>
        <w:instrText xml:space="preserve"> \* MERGEFORMAT </w:instrText>
      </w:r>
      <w:r w:rsidRPr="001C7EC3">
        <w:rPr>
          <w:rFonts w:asciiTheme="minorHAnsi" w:hAnsiTheme="minorHAnsi" w:cstheme="minorHAnsi"/>
          <w:sz w:val="22"/>
        </w:rPr>
      </w:r>
      <w:r w:rsidRPr="001C7EC3">
        <w:rPr>
          <w:rFonts w:asciiTheme="minorHAnsi" w:hAnsiTheme="minorHAnsi" w:cstheme="minorHAnsi"/>
          <w:sz w:val="22"/>
        </w:rPr>
        <w:fldChar w:fldCharType="separate"/>
      </w:r>
      <w:r w:rsidRPr="00A728A0">
        <w:rPr>
          <w:rFonts w:asciiTheme="minorHAnsi" w:hAnsiTheme="minorHAnsi" w:cstheme="minorHAnsi"/>
          <w:sz w:val="22"/>
          <w:lang w:val="en-US"/>
        </w:rPr>
        <w:t>3</w:t>
      </w:r>
      <w:r w:rsidRPr="001C7EC3">
        <w:rPr>
          <w:rFonts w:asciiTheme="minorHAnsi" w:hAnsiTheme="minorHAnsi" w:cstheme="minorHAnsi"/>
          <w:sz w:val="22"/>
        </w:rPr>
        <w:fldChar w:fldCharType="end"/>
      </w:r>
      <w:r w:rsidRPr="00A728A0">
        <w:rPr>
          <w:rFonts w:asciiTheme="minorHAnsi" w:hAnsiTheme="minorHAnsi" w:cstheme="minorHAnsi"/>
          <w:sz w:val="22"/>
          <w:lang w:val="en-US"/>
        </w:rPr>
        <w:t xml:space="preserve"> contains a proposed coding of a </w:t>
      </w:r>
      <w:r w:rsidRPr="00A728A0">
        <w:rPr>
          <w:rFonts w:asciiTheme="minorHAnsi" w:hAnsiTheme="minorHAnsi" w:cstheme="minorHAnsi"/>
          <w:sz w:val="22"/>
          <w:szCs w:val="18"/>
          <w:lang w:val="en-US"/>
        </w:rPr>
        <w:t>Fixed Uplink Allocation 1 assignment message. The other messages are FFS.</w:t>
      </w:r>
    </w:p>
    <w:p w:rsidR="001F070A" w:rsidRPr="007938A7" w:rsidRDefault="001F070A" w:rsidP="001F070A">
      <w:pPr>
        <w:pStyle w:val="Heading1"/>
        <w:numPr>
          <w:ilvl w:val="0"/>
          <w:numId w:val="16"/>
        </w:numPr>
        <w:tabs>
          <w:tab w:val="num" w:pos="432"/>
        </w:tabs>
        <w:ind w:left="432" w:hanging="432"/>
      </w:pPr>
      <w:bookmarkStart w:id="0" w:name="_Ref410150765"/>
      <w:r w:rsidRPr="007938A7">
        <w:t xml:space="preserve">Fixed Uplink Allocation 1 </w:t>
      </w:r>
      <w:r w:rsidR="007938A7" w:rsidRPr="007938A7">
        <w:t xml:space="preserve">assignment </w:t>
      </w:r>
      <w:r w:rsidRPr="007938A7">
        <w:t>message</w:t>
      </w:r>
      <w:bookmarkEnd w:id="0"/>
    </w:p>
    <w:p w:rsidR="0053527B" w:rsidRPr="00A728A0" w:rsidRDefault="0053527B"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Below</w:t>
      </w:r>
      <w:r w:rsidR="001C7EC3" w:rsidRPr="00A728A0">
        <w:rPr>
          <w:rFonts w:asciiTheme="minorHAnsi" w:hAnsiTheme="minorHAnsi" w:cstheme="minorHAnsi"/>
          <w:sz w:val="22"/>
          <w:lang w:val="en-US"/>
        </w:rPr>
        <w:t>, in table 1,</w:t>
      </w:r>
      <w:r w:rsidRPr="00A728A0">
        <w:rPr>
          <w:rFonts w:asciiTheme="minorHAnsi" w:hAnsiTheme="minorHAnsi" w:cstheme="minorHAnsi"/>
          <w:sz w:val="22"/>
          <w:lang w:val="en-US"/>
        </w:rPr>
        <w:t xml:space="preserve"> is a proposal for the EC-AGCH Fixed Uplink Allocation 1 message. It is sent in response to an EC-RACH request using AB. The following information is then, among other, received in the request:</w:t>
      </w:r>
    </w:p>
    <w:p w:rsidR="0053527B" w:rsidRPr="00A728A0" w:rsidRDefault="0053527B" w:rsidP="00345A20">
      <w:pPr>
        <w:pStyle w:val="TAL"/>
        <w:keepNext w:val="0"/>
        <w:keepLines w:val="0"/>
        <w:numPr>
          <w:ilvl w:val="0"/>
          <w:numId w:val="47"/>
        </w:numPr>
        <w:rPr>
          <w:rFonts w:asciiTheme="minorHAnsi" w:hAnsiTheme="minorHAnsi" w:cstheme="minorHAnsi"/>
          <w:sz w:val="22"/>
          <w:lang w:val="en-US"/>
        </w:rPr>
      </w:pPr>
      <w:r w:rsidRPr="00A728A0">
        <w:rPr>
          <w:rFonts w:asciiTheme="minorHAnsi" w:hAnsiTheme="minorHAnsi" w:cstheme="minorHAnsi"/>
          <w:sz w:val="22"/>
          <w:lang w:val="en-US"/>
        </w:rPr>
        <w:t>the estimated DL coverage class of the device</w:t>
      </w:r>
    </w:p>
    <w:p w:rsidR="0053527B" w:rsidRPr="00A728A0" w:rsidRDefault="0053527B" w:rsidP="00345A20">
      <w:pPr>
        <w:pStyle w:val="TAL"/>
        <w:keepNext w:val="0"/>
        <w:keepLines w:val="0"/>
        <w:numPr>
          <w:ilvl w:val="0"/>
          <w:numId w:val="47"/>
        </w:numPr>
        <w:rPr>
          <w:rFonts w:asciiTheme="minorHAnsi" w:hAnsiTheme="minorHAnsi" w:cstheme="minorHAnsi"/>
          <w:sz w:val="22"/>
          <w:lang w:val="en-US"/>
        </w:rPr>
      </w:pPr>
      <w:r w:rsidRPr="00A728A0">
        <w:rPr>
          <w:rFonts w:asciiTheme="minorHAnsi" w:hAnsiTheme="minorHAnsi" w:cstheme="minorHAnsi"/>
          <w:sz w:val="22"/>
          <w:lang w:val="en-US"/>
        </w:rPr>
        <w:t>the number of (MCS-1) RLC data blocks for the device to send</w:t>
      </w:r>
    </w:p>
    <w:p w:rsidR="0053527B" w:rsidRPr="00A728A0" w:rsidRDefault="0053527B" w:rsidP="00345A20">
      <w:pPr>
        <w:pStyle w:val="TAL"/>
        <w:keepNext w:val="0"/>
        <w:keepLines w:val="0"/>
        <w:numPr>
          <w:ilvl w:val="0"/>
          <w:numId w:val="47"/>
        </w:numPr>
        <w:rPr>
          <w:rFonts w:asciiTheme="minorHAnsi" w:hAnsiTheme="minorHAnsi" w:cstheme="minorHAnsi"/>
          <w:sz w:val="22"/>
          <w:lang w:val="en-US"/>
        </w:rPr>
      </w:pPr>
      <w:r w:rsidRPr="00A728A0">
        <w:rPr>
          <w:rFonts w:asciiTheme="minorHAnsi" w:hAnsiTheme="minorHAnsi" w:cstheme="minorHAnsi"/>
          <w:sz w:val="22"/>
          <w:lang w:val="en-US"/>
        </w:rPr>
        <w:t>random bits (for request reference)</w:t>
      </w:r>
    </w:p>
    <w:p w:rsidR="00C63AB9" w:rsidRPr="00A728A0" w:rsidRDefault="00C63AB9"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 xml:space="preserve">The Fixed Uplink Allocation 1 </w:t>
      </w:r>
      <w:r w:rsidR="00C34F2D" w:rsidRPr="00A728A0">
        <w:rPr>
          <w:rFonts w:asciiTheme="minorHAnsi" w:hAnsiTheme="minorHAnsi" w:cstheme="minorHAnsi"/>
          <w:sz w:val="22"/>
          <w:lang w:val="en-US"/>
        </w:rPr>
        <w:t xml:space="preserve">assignment </w:t>
      </w:r>
      <w:r w:rsidRPr="00A728A0">
        <w:rPr>
          <w:rFonts w:asciiTheme="minorHAnsi" w:hAnsiTheme="minorHAnsi" w:cstheme="minorHAnsi"/>
          <w:sz w:val="22"/>
          <w:lang w:val="en-US"/>
        </w:rPr>
        <w:t xml:space="preserve">message contains a fixed uplink allocation </w:t>
      </w:r>
      <w:r w:rsidR="00346E61" w:rsidRPr="00A728A0">
        <w:rPr>
          <w:rFonts w:asciiTheme="minorHAnsi" w:hAnsiTheme="minorHAnsi" w:cstheme="minorHAnsi"/>
          <w:sz w:val="22"/>
          <w:lang w:val="en-US"/>
        </w:rPr>
        <w:t xml:space="preserve">over up to 4 timeslots </w:t>
      </w:r>
      <w:r w:rsidRPr="00A728A0">
        <w:rPr>
          <w:rFonts w:asciiTheme="minorHAnsi" w:hAnsiTheme="minorHAnsi" w:cstheme="minorHAnsi"/>
          <w:sz w:val="22"/>
          <w:lang w:val="en-US"/>
        </w:rPr>
        <w:t xml:space="preserve">for the device to transfer the requested number of RLC data blocks. </w:t>
      </w:r>
      <w:r w:rsidR="00346E61" w:rsidRPr="00A728A0">
        <w:rPr>
          <w:rFonts w:asciiTheme="minorHAnsi" w:hAnsiTheme="minorHAnsi" w:cstheme="minorHAnsi"/>
          <w:sz w:val="22"/>
          <w:lang w:val="en-US"/>
        </w:rPr>
        <w:t xml:space="preserve">An Uplink </w:t>
      </w:r>
      <w:r w:rsidR="00346E61" w:rsidRPr="00A728A0">
        <w:rPr>
          <w:rFonts w:asciiTheme="minorHAnsi" w:hAnsiTheme="minorHAnsi" w:cstheme="minorHAnsi"/>
          <w:sz w:val="22"/>
          <w:lang w:val="en-US"/>
        </w:rPr>
        <w:lastRenderedPageBreak/>
        <w:t>Coverage Class to use for the transfer is included in the message and t</w:t>
      </w:r>
      <w:r w:rsidRPr="00A728A0">
        <w:rPr>
          <w:rFonts w:asciiTheme="minorHAnsi" w:hAnsiTheme="minorHAnsi" w:cstheme="minorHAnsi"/>
          <w:sz w:val="22"/>
          <w:lang w:val="en-US"/>
        </w:rPr>
        <w:t xml:space="preserve">he </w:t>
      </w:r>
      <w:r w:rsidR="00346E61" w:rsidRPr="00A728A0">
        <w:rPr>
          <w:rFonts w:asciiTheme="minorHAnsi" w:hAnsiTheme="minorHAnsi" w:cstheme="minorHAnsi"/>
          <w:sz w:val="22"/>
          <w:lang w:val="en-US"/>
        </w:rPr>
        <w:t xml:space="preserve">fixed </w:t>
      </w:r>
      <w:r w:rsidR="00286204" w:rsidRPr="00A728A0">
        <w:rPr>
          <w:rFonts w:asciiTheme="minorHAnsi" w:hAnsiTheme="minorHAnsi" w:cstheme="minorHAnsi"/>
          <w:sz w:val="22"/>
          <w:lang w:val="en-US"/>
        </w:rPr>
        <w:t xml:space="preserve">uplink </w:t>
      </w:r>
      <w:r w:rsidRPr="00A728A0">
        <w:rPr>
          <w:rFonts w:asciiTheme="minorHAnsi" w:hAnsiTheme="minorHAnsi" w:cstheme="minorHAnsi"/>
          <w:sz w:val="22"/>
          <w:lang w:val="en-US"/>
        </w:rPr>
        <w:t xml:space="preserve">allocation </w:t>
      </w:r>
      <w:r w:rsidR="00346E61" w:rsidRPr="00A728A0">
        <w:rPr>
          <w:rFonts w:asciiTheme="minorHAnsi" w:hAnsiTheme="minorHAnsi" w:cstheme="minorHAnsi"/>
          <w:sz w:val="22"/>
          <w:lang w:val="en-US"/>
        </w:rPr>
        <w:t>of uplink radio blocks</w:t>
      </w:r>
      <w:r w:rsidR="00286204" w:rsidRPr="00A728A0">
        <w:rPr>
          <w:rFonts w:asciiTheme="minorHAnsi" w:hAnsiTheme="minorHAnsi" w:cstheme="minorHAnsi"/>
          <w:sz w:val="22"/>
          <w:lang w:val="en-US"/>
        </w:rPr>
        <w:t xml:space="preserve"> made using this message</w:t>
      </w:r>
      <w:r w:rsidR="00346E61" w:rsidRPr="00A728A0">
        <w:rPr>
          <w:rFonts w:asciiTheme="minorHAnsi" w:hAnsiTheme="minorHAnsi" w:cstheme="minorHAnsi"/>
          <w:sz w:val="22"/>
          <w:lang w:val="en-US"/>
        </w:rPr>
        <w:t xml:space="preserve"> </w:t>
      </w:r>
      <w:r w:rsidR="00286204" w:rsidRPr="00A728A0">
        <w:rPr>
          <w:rFonts w:asciiTheme="minorHAnsi" w:hAnsiTheme="minorHAnsi" w:cstheme="minorHAnsi"/>
          <w:sz w:val="22"/>
          <w:lang w:val="en-US"/>
        </w:rPr>
        <w:t>factors in the number of repetitions (N</w:t>
      </w:r>
      <w:r w:rsidR="00286204" w:rsidRPr="00A728A0">
        <w:rPr>
          <w:rFonts w:asciiTheme="minorHAnsi" w:hAnsiTheme="minorHAnsi" w:cstheme="minorHAnsi"/>
          <w:sz w:val="22"/>
          <w:vertAlign w:val="subscript"/>
          <w:lang w:val="en-US"/>
        </w:rPr>
        <w:t>TX, UL</w:t>
      </w:r>
      <w:r w:rsidR="00286204" w:rsidRPr="00A728A0">
        <w:rPr>
          <w:rFonts w:asciiTheme="minorHAnsi" w:hAnsiTheme="minorHAnsi" w:cstheme="minorHAnsi"/>
          <w:sz w:val="22"/>
          <w:lang w:val="en-US"/>
        </w:rPr>
        <w:t>)</w:t>
      </w:r>
      <w:r w:rsidR="00286204" w:rsidRPr="00A728A0">
        <w:rPr>
          <w:rFonts w:asciiTheme="minorHAnsi" w:hAnsiTheme="minorHAnsi" w:cstheme="minorHAnsi"/>
          <w:sz w:val="22"/>
          <w:vertAlign w:val="subscript"/>
          <w:lang w:val="en-US"/>
        </w:rPr>
        <w:t xml:space="preserve"> </w:t>
      </w:r>
      <w:r w:rsidR="00286204" w:rsidRPr="00A728A0">
        <w:rPr>
          <w:rFonts w:asciiTheme="minorHAnsi" w:hAnsiTheme="minorHAnsi" w:cstheme="minorHAnsi"/>
          <w:sz w:val="22"/>
          <w:lang w:val="en-US"/>
        </w:rPr>
        <w:t>associated with the indicated Uplink Coverage Class</w:t>
      </w:r>
      <w:r w:rsidR="00346E61" w:rsidRPr="00A728A0">
        <w:rPr>
          <w:rFonts w:asciiTheme="minorHAnsi" w:hAnsiTheme="minorHAnsi" w:cstheme="minorHAnsi"/>
          <w:sz w:val="22"/>
          <w:lang w:val="en-US"/>
        </w:rPr>
        <w:t xml:space="preserve">. </w:t>
      </w:r>
      <w:r w:rsidR="00286204" w:rsidRPr="00A728A0">
        <w:rPr>
          <w:rFonts w:asciiTheme="minorHAnsi" w:hAnsiTheme="minorHAnsi" w:cstheme="minorHAnsi"/>
          <w:sz w:val="22"/>
          <w:lang w:val="en-US"/>
        </w:rPr>
        <w:t>As such</w:t>
      </w:r>
      <w:r w:rsidR="00346E61" w:rsidRPr="00A728A0">
        <w:rPr>
          <w:rFonts w:asciiTheme="minorHAnsi" w:hAnsiTheme="minorHAnsi" w:cstheme="minorHAnsi"/>
          <w:sz w:val="22"/>
          <w:lang w:val="en-US"/>
        </w:rPr>
        <w:t>, N</w:t>
      </w:r>
      <w:r w:rsidR="00346E61" w:rsidRPr="00A728A0">
        <w:rPr>
          <w:rFonts w:asciiTheme="minorHAnsi" w:hAnsiTheme="minorHAnsi" w:cstheme="minorHAnsi"/>
          <w:sz w:val="22"/>
          <w:vertAlign w:val="subscript"/>
          <w:lang w:val="en-US"/>
        </w:rPr>
        <w:t>TX, UL</w:t>
      </w:r>
      <w:r w:rsidRPr="00A728A0">
        <w:rPr>
          <w:rFonts w:asciiTheme="minorHAnsi" w:hAnsiTheme="minorHAnsi" w:cstheme="minorHAnsi"/>
          <w:sz w:val="22"/>
          <w:lang w:val="en-US"/>
        </w:rPr>
        <w:t xml:space="preserve"> </w:t>
      </w:r>
      <w:r w:rsidR="00346E61" w:rsidRPr="00A728A0">
        <w:rPr>
          <w:rFonts w:asciiTheme="minorHAnsi" w:hAnsiTheme="minorHAnsi" w:cstheme="minorHAnsi"/>
          <w:sz w:val="22"/>
          <w:lang w:val="en-US"/>
        </w:rPr>
        <w:t>contiguous radio blocks will thus be allocated for each</w:t>
      </w:r>
      <w:r w:rsidR="00286204" w:rsidRPr="00A728A0">
        <w:rPr>
          <w:rFonts w:asciiTheme="minorHAnsi" w:hAnsiTheme="minorHAnsi" w:cstheme="minorHAnsi"/>
          <w:sz w:val="22"/>
          <w:lang w:val="en-US"/>
        </w:rPr>
        <w:t xml:space="preserve"> transmitted UL</w:t>
      </w:r>
      <w:r w:rsidR="00346E61" w:rsidRPr="00A728A0">
        <w:rPr>
          <w:rFonts w:asciiTheme="minorHAnsi" w:hAnsiTheme="minorHAnsi" w:cstheme="minorHAnsi"/>
          <w:sz w:val="22"/>
          <w:lang w:val="en-US"/>
        </w:rPr>
        <w:t xml:space="preserve"> RLC data block. The transfer of the RLC Data blocks does not, however, need to be contiguous.</w:t>
      </w:r>
    </w:p>
    <w:p w:rsidR="00346E61" w:rsidRPr="00A728A0" w:rsidRDefault="00346E61"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 xml:space="preserve">A Downlink Coverage Class is also included in the </w:t>
      </w:r>
      <w:r w:rsidR="00C34F2D" w:rsidRPr="00A728A0">
        <w:rPr>
          <w:rFonts w:asciiTheme="minorHAnsi" w:hAnsiTheme="minorHAnsi" w:cstheme="minorHAnsi"/>
          <w:sz w:val="22"/>
          <w:lang w:val="en-US"/>
        </w:rPr>
        <w:t xml:space="preserve">assignment </w:t>
      </w:r>
      <w:r w:rsidRPr="00A728A0">
        <w:rPr>
          <w:rFonts w:asciiTheme="minorHAnsi" w:hAnsiTheme="minorHAnsi" w:cstheme="minorHAnsi"/>
          <w:sz w:val="22"/>
          <w:lang w:val="en-US"/>
        </w:rPr>
        <w:t>message, to be used for the transfer of the Packet Uplink Ack/Nack message, following the transfer on the fixed uplink allocation.</w:t>
      </w:r>
    </w:p>
    <w:p w:rsidR="005E5187" w:rsidRPr="00A728A0" w:rsidRDefault="005E5187"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 xml:space="preserve">It is here proposed to include </w:t>
      </w:r>
      <w:r w:rsidR="006457A2" w:rsidRPr="00A728A0">
        <w:rPr>
          <w:rFonts w:asciiTheme="minorHAnsi" w:hAnsiTheme="minorHAnsi" w:cstheme="minorHAnsi"/>
          <w:sz w:val="22"/>
          <w:lang w:val="en-US"/>
        </w:rPr>
        <w:t xml:space="preserve">the frequency parameters </w:t>
      </w:r>
      <w:r w:rsidR="00C34F2D" w:rsidRPr="00A728A0">
        <w:rPr>
          <w:rFonts w:asciiTheme="minorHAnsi" w:hAnsiTheme="minorHAnsi" w:cstheme="minorHAnsi"/>
          <w:sz w:val="22"/>
          <w:lang w:val="en-US"/>
        </w:rPr>
        <w:t xml:space="preserve">information </w:t>
      </w:r>
      <w:r w:rsidR="006457A2" w:rsidRPr="00A728A0">
        <w:rPr>
          <w:rFonts w:asciiTheme="minorHAnsi" w:hAnsiTheme="minorHAnsi" w:cstheme="minorHAnsi"/>
          <w:sz w:val="22"/>
          <w:lang w:val="en-US"/>
        </w:rPr>
        <w:t xml:space="preserve">(Mobile Allocation, HSN and MAIO) in the System Information on TS1. </w:t>
      </w:r>
      <w:r w:rsidR="00B377A3" w:rsidRPr="00A728A0">
        <w:rPr>
          <w:rFonts w:asciiTheme="minorHAnsi" w:hAnsiTheme="minorHAnsi" w:cstheme="minorHAnsi"/>
          <w:sz w:val="22"/>
          <w:lang w:val="en-US"/>
        </w:rPr>
        <w:t xml:space="preserve">These frequency parameters are considered to be stable and will thus not be changed often. </w:t>
      </w:r>
      <w:r w:rsidR="00215E98" w:rsidRPr="00A728A0">
        <w:rPr>
          <w:rFonts w:asciiTheme="minorHAnsi" w:hAnsiTheme="minorHAnsi" w:cstheme="minorHAnsi"/>
          <w:sz w:val="22"/>
          <w:lang w:val="en-US"/>
        </w:rPr>
        <w:t xml:space="preserve">Different possible </w:t>
      </w:r>
      <w:r w:rsidR="00C34F2D" w:rsidRPr="00A728A0">
        <w:rPr>
          <w:rFonts w:asciiTheme="minorHAnsi" w:hAnsiTheme="minorHAnsi" w:cstheme="minorHAnsi"/>
          <w:sz w:val="22"/>
          <w:lang w:val="en-US"/>
        </w:rPr>
        <w:t xml:space="preserve">sets of </w:t>
      </w:r>
      <w:r w:rsidR="00215E98" w:rsidRPr="00A728A0">
        <w:rPr>
          <w:rFonts w:asciiTheme="minorHAnsi" w:hAnsiTheme="minorHAnsi" w:cstheme="minorHAnsi"/>
          <w:sz w:val="22"/>
          <w:lang w:val="en-US"/>
        </w:rPr>
        <w:t xml:space="preserve">frequency parameters </w:t>
      </w:r>
      <w:r w:rsidR="00B377A3" w:rsidRPr="00A728A0">
        <w:rPr>
          <w:rFonts w:asciiTheme="minorHAnsi" w:hAnsiTheme="minorHAnsi" w:cstheme="minorHAnsi"/>
          <w:sz w:val="22"/>
          <w:lang w:val="en-US"/>
        </w:rPr>
        <w:t xml:space="preserve">are </w:t>
      </w:r>
      <w:r w:rsidR="00215E98" w:rsidRPr="00A728A0">
        <w:rPr>
          <w:rFonts w:asciiTheme="minorHAnsi" w:hAnsiTheme="minorHAnsi" w:cstheme="minorHAnsi"/>
          <w:sz w:val="22"/>
          <w:lang w:val="en-US"/>
        </w:rPr>
        <w:t>defined in the System Information</w:t>
      </w:r>
      <w:r w:rsidR="00B377A3" w:rsidRPr="00A728A0">
        <w:rPr>
          <w:rFonts w:asciiTheme="minorHAnsi" w:hAnsiTheme="minorHAnsi" w:cstheme="minorHAnsi"/>
          <w:sz w:val="22"/>
          <w:lang w:val="en-US"/>
        </w:rPr>
        <w:t xml:space="preserve"> and then referenced in the assignment message</w:t>
      </w:r>
      <w:r w:rsidR="00AC7B5A" w:rsidRPr="00A728A0">
        <w:rPr>
          <w:rFonts w:asciiTheme="minorHAnsi" w:hAnsiTheme="minorHAnsi" w:cstheme="minorHAnsi"/>
          <w:sz w:val="22"/>
          <w:lang w:val="en-US"/>
        </w:rPr>
        <w:t xml:space="preserve"> with a SI_MA_index IE</w:t>
      </w:r>
      <w:r w:rsidR="00B377A3" w:rsidRPr="00A728A0">
        <w:rPr>
          <w:rFonts w:asciiTheme="minorHAnsi" w:hAnsiTheme="minorHAnsi" w:cstheme="minorHAnsi"/>
          <w:sz w:val="22"/>
          <w:lang w:val="en-US"/>
        </w:rPr>
        <w:t>.</w:t>
      </w:r>
      <w:r w:rsidR="006A0AB8" w:rsidRPr="00A728A0">
        <w:rPr>
          <w:rFonts w:asciiTheme="minorHAnsi" w:hAnsiTheme="minorHAnsi" w:cstheme="minorHAnsi"/>
          <w:sz w:val="22"/>
          <w:lang w:val="en-US"/>
        </w:rPr>
        <w:t xml:space="preserve"> It is here proposed to allow up to 2</w:t>
      </w:r>
      <w:r w:rsidR="006A0AB8" w:rsidRPr="00A728A0">
        <w:rPr>
          <w:rFonts w:asciiTheme="minorHAnsi" w:hAnsiTheme="minorHAnsi" w:cstheme="minorHAnsi"/>
          <w:sz w:val="22"/>
          <w:vertAlign w:val="superscript"/>
          <w:lang w:val="en-US"/>
        </w:rPr>
        <w:t>3</w:t>
      </w:r>
      <w:r w:rsidR="006A0AB8" w:rsidRPr="00A728A0">
        <w:rPr>
          <w:rFonts w:asciiTheme="minorHAnsi" w:hAnsiTheme="minorHAnsi" w:cstheme="minorHAnsi"/>
          <w:sz w:val="22"/>
          <w:lang w:val="en-US"/>
        </w:rPr>
        <w:t xml:space="preserve"> = 8 different</w:t>
      </w:r>
      <w:r w:rsidR="00AC7B5A" w:rsidRPr="00A728A0">
        <w:rPr>
          <w:rFonts w:asciiTheme="minorHAnsi" w:hAnsiTheme="minorHAnsi" w:cstheme="minorHAnsi"/>
          <w:sz w:val="22"/>
          <w:lang w:val="en-US"/>
        </w:rPr>
        <w:t xml:space="preserve"> </w:t>
      </w:r>
      <w:r w:rsidR="00C34F2D" w:rsidRPr="00A728A0">
        <w:rPr>
          <w:rFonts w:asciiTheme="minorHAnsi" w:hAnsiTheme="minorHAnsi" w:cstheme="minorHAnsi"/>
          <w:sz w:val="22"/>
          <w:lang w:val="en-US"/>
        </w:rPr>
        <w:t xml:space="preserve">sets of </w:t>
      </w:r>
      <w:r w:rsidR="00AC7B5A" w:rsidRPr="00A728A0">
        <w:rPr>
          <w:rFonts w:asciiTheme="minorHAnsi" w:hAnsiTheme="minorHAnsi" w:cstheme="minorHAnsi"/>
          <w:sz w:val="22"/>
          <w:lang w:val="en-US"/>
        </w:rPr>
        <w:t>frequency parameters.</w:t>
      </w:r>
    </w:p>
    <w:p w:rsidR="00D22BB9" w:rsidRPr="00A728A0" w:rsidRDefault="00D22BB9"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 xml:space="preserve">A USED_ DL_COVERAGE_CLASS IE is included in the message, indicating how many repetitions that </w:t>
      </w:r>
      <w:r w:rsidR="00C34F2D" w:rsidRPr="00A728A0">
        <w:rPr>
          <w:rFonts w:asciiTheme="minorHAnsi" w:hAnsiTheme="minorHAnsi" w:cstheme="minorHAnsi"/>
          <w:sz w:val="22"/>
          <w:lang w:val="en-US"/>
        </w:rPr>
        <w:t>were</w:t>
      </w:r>
      <w:r w:rsidRPr="00A728A0">
        <w:rPr>
          <w:rFonts w:asciiTheme="minorHAnsi" w:hAnsiTheme="minorHAnsi" w:cstheme="minorHAnsi"/>
          <w:sz w:val="22"/>
          <w:lang w:val="en-US"/>
        </w:rPr>
        <w:t xml:space="preserve"> used when transmitting this specific assignment message. The IE is intended for other devices, with a downlink coverage class that requires fewer repetitions, which are listening to the same </w:t>
      </w:r>
      <w:r w:rsidR="00C34F2D" w:rsidRPr="00A728A0">
        <w:rPr>
          <w:rFonts w:asciiTheme="minorHAnsi" w:hAnsiTheme="minorHAnsi" w:cstheme="minorHAnsi"/>
          <w:sz w:val="22"/>
          <w:lang w:val="en-US"/>
        </w:rPr>
        <w:t>EC-AGCH blocks</w:t>
      </w:r>
      <w:r w:rsidRPr="00A728A0">
        <w:rPr>
          <w:rFonts w:asciiTheme="minorHAnsi" w:hAnsiTheme="minorHAnsi" w:cstheme="minorHAnsi"/>
          <w:sz w:val="22"/>
          <w:lang w:val="en-US"/>
        </w:rPr>
        <w:t>. Those devices can use this IE to determine that they can stop listening to the channel for some time.</w:t>
      </w:r>
    </w:p>
    <w:p w:rsidR="00F0446C" w:rsidRPr="00A728A0" w:rsidRDefault="00F0446C"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 xml:space="preserve">The fixed </w:t>
      </w:r>
      <w:r w:rsidR="00C34F2D" w:rsidRPr="00A728A0">
        <w:rPr>
          <w:rFonts w:asciiTheme="minorHAnsi" w:hAnsiTheme="minorHAnsi" w:cstheme="minorHAnsi"/>
          <w:sz w:val="22"/>
          <w:lang w:val="en-US"/>
        </w:rPr>
        <w:t xml:space="preserve">uplink </w:t>
      </w:r>
      <w:r w:rsidRPr="00A728A0">
        <w:rPr>
          <w:rFonts w:asciiTheme="minorHAnsi" w:hAnsiTheme="minorHAnsi" w:cstheme="minorHAnsi"/>
          <w:sz w:val="22"/>
          <w:lang w:val="en-US"/>
        </w:rPr>
        <w:t xml:space="preserve">allocation contains the position of the first </w:t>
      </w:r>
      <w:r w:rsidR="000A4B22" w:rsidRPr="00A728A0">
        <w:rPr>
          <w:rFonts w:asciiTheme="minorHAnsi" w:hAnsiTheme="minorHAnsi" w:cstheme="minorHAnsi"/>
          <w:sz w:val="22"/>
          <w:lang w:val="en-US"/>
        </w:rPr>
        <w:t xml:space="preserve">uplink radio block to be used to transmit the first </w:t>
      </w:r>
      <w:r w:rsidRPr="00A728A0">
        <w:rPr>
          <w:rFonts w:asciiTheme="minorHAnsi" w:hAnsiTheme="minorHAnsi" w:cstheme="minorHAnsi"/>
          <w:sz w:val="22"/>
          <w:lang w:val="en-US"/>
        </w:rPr>
        <w:t>pre-allocated UL RLC data block</w:t>
      </w:r>
      <w:r w:rsidR="001A6235" w:rsidRPr="00A728A0">
        <w:rPr>
          <w:rFonts w:asciiTheme="minorHAnsi" w:hAnsiTheme="minorHAnsi" w:cstheme="minorHAnsi"/>
          <w:sz w:val="22"/>
          <w:lang w:val="en-US"/>
        </w:rPr>
        <w:t xml:space="preserve"> using N</w:t>
      </w:r>
      <w:r w:rsidR="001A6235" w:rsidRPr="00A728A0">
        <w:rPr>
          <w:rFonts w:asciiTheme="minorHAnsi" w:hAnsiTheme="minorHAnsi" w:cstheme="minorHAnsi"/>
          <w:sz w:val="22"/>
          <w:vertAlign w:val="subscript"/>
          <w:lang w:val="en-US"/>
        </w:rPr>
        <w:t>TX, UL</w:t>
      </w:r>
      <w:r w:rsidR="001A6235" w:rsidRPr="00A728A0">
        <w:rPr>
          <w:rFonts w:asciiTheme="minorHAnsi" w:hAnsiTheme="minorHAnsi" w:cstheme="minorHAnsi"/>
          <w:sz w:val="22"/>
          <w:lang w:val="en-US"/>
        </w:rPr>
        <w:t xml:space="preserve"> contiguous radio blocks. The position can be defined using, for example, </w:t>
      </w:r>
      <w:r w:rsidR="000A4B22" w:rsidRPr="00A728A0">
        <w:rPr>
          <w:rFonts w:asciiTheme="minorHAnsi" w:hAnsiTheme="minorHAnsi" w:cstheme="minorHAnsi"/>
          <w:sz w:val="22"/>
          <w:lang w:val="en-US"/>
        </w:rPr>
        <w:t>an offset that indicates a</w:t>
      </w:r>
      <w:r w:rsidR="001A6235" w:rsidRPr="00A728A0">
        <w:rPr>
          <w:rFonts w:asciiTheme="minorHAnsi" w:hAnsiTheme="minorHAnsi" w:cstheme="minorHAnsi"/>
          <w:sz w:val="22"/>
          <w:lang w:val="en-US"/>
        </w:rPr>
        <w:t xml:space="preserve"> number of radio block periods from the received assignment message. The position of the following pre-allocated RLC data blocks, </w:t>
      </w:r>
      <w:r w:rsidR="000A4B22" w:rsidRPr="00A728A0">
        <w:rPr>
          <w:rFonts w:asciiTheme="minorHAnsi" w:hAnsiTheme="minorHAnsi" w:cstheme="minorHAnsi"/>
          <w:sz w:val="22"/>
          <w:lang w:val="en-US"/>
        </w:rPr>
        <w:t xml:space="preserve">also sent </w:t>
      </w:r>
      <w:r w:rsidR="001A6235" w:rsidRPr="00A728A0">
        <w:rPr>
          <w:rFonts w:asciiTheme="minorHAnsi" w:hAnsiTheme="minorHAnsi" w:cstheme="minorHAnsi"/>
          <w:sz w:val="22"/>
          <w:lang w:val="en-US"/>
        </w:rPr>
        <w:t>using N</w:t>
      </w:r>
      <w:r w:rsidR="001A6235" w:rsidRPr="00A728A0">
        <w:rPr>
          <w:rFonts w:asciiTheme="minorHAnsi" w:hAnsiTheme="minorHAnsi" w:cstheme="minorHAnsi"/>
          <w:sz w:val="22"/>
          <w:vertAlign w:val="subscript"/>
          <w:lang w:val="en-US"/>
        </w:rPr>
        <w:t>TX, UL</w:t>
      </w:r>
      <w:r w:rsidR="001A6235" w:rsidRPr="00A728A0">
        <w:rPr>
          <w:rFonts w:asciiTheme="minorHAnsi" w:hAnsiTheme="minorHAnsi" w:cstheme="minorHAnsi"/>
          <w:sz w:val="22"/>
          <w:lang w:val="en-US"/>
        </w:rPr>
        <w:t xml:space="preserve"> contiguous radio blocks, are then defined with reference to the position of the previous RLC data block.</w:t>
      </w:r>
    </w:p>
    <w:p w:rsidR="00C84C6D" w:rsidRPr="00A728A0" w:rsidRDefault="00C84C6D"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It is assum</w:t>
      </w:r>
      <w:r w:rsidRPr="00A728A0">
        <w:rPr>
          <w:rFonts w:asciiTheme="minorHAnsi" w:hAnsiTheme="minorHAnsi" w:cstheme="minorHAnsi"/>
          <w:sz w:val="22"/>
          <w:lang w:val="en-US"/>
        </w:rPr>
        <w:t>ed that only one window size is needed for the fixed uplink allocation transfers.</w:t>
      </w:r>
    </w:p>
    <w:p w:rsidR="00B377A3" w:rsidRPr="00A728A0" w:rsidRDefault="00EF75F6" w:rsidP="0053527B">
      <w:pPr>
        <w:pStyle w:val="TAL"/>
        <w:keepNext w:val="0"/>
        <w:keepLines w:val="0"/>
        <w:rPr>
          <w:rFonts w:asciiTheme="minorHAnsi" w:hAnsiTheme="minorHAnsi" w:cstheme="minorHAnsi"/>
          <w:sz w:val="22"/>
          <w:lang w:val="en-US"/>
        </w:rPr>
      </w:pPr>
      <w:r w:rsidRPr="00A728A0">
        <w:rPr>
          <w:rFonts w:asciiTheme="minorHAnsi" w:hAnsiTheme="minorHAnsi" w:cstheme="minorHAnsi"/>
          <w:sz w:val="22"/>
          <w:lang w:val="en-US"/>
        </w:rPr>
        <w:t>It is below proposed to use a Message Type field with 6 bits, allowing up to 64 different downlink message types.</w:t>
      </w:r>
    </w:p>
    <w:p w:rsidR="001C7EC3" w:rsidRPr="00A728A0" w:rsidRDefault="001C7EC3" w:rsidP="00A728A0">
      <w:pPr>
        <w:pStyle w:val="TAL"/>
        <w:keepNext w:val="0"/>
        <w:keepLines w:val="0"/>
        <w:jc w:val="center"/>
        <w:rPr>
          <w:rFonts w:asciiTheme="minorHAnsi" w:hAnsiTheme="minorHAnsi" w:cstheme="minorHAnsi"/>
          <w:b/>
          <w:sz w:val="22"/>
          <w:lang w:val="en-US"/>
        </w:rPr>
      </w:pPr>
      <w:r w:rsidRPr="00A728A0">
        <w:rPr>
          <w:rFonts w:asciiTheme="minorHAnsi" w:hAnsiTheme="minorHAnsi" w:cstheme="minorHAnsi"/>
          <w:b/>
          <w:sz w:val="22"/>
          <w:lang w:val="en-US"/>
        </w:rPr>
        <w:t>Table 1, EC-AGCH Fixed Uplink Allocation 1 information elements</w:t>
      </w:r>
    </w:p>
    <w:tbl>
      <w:tblPr>
        <w:tblStyle w:val="TableGrid"/>
        <w:tblW w:w="0" w:type="auto"/>
        <w:tblLook w:val="04A0" w:firstRow="1" w:lastRow="0" w:firstColumn="1" w:lastColumn="0" w:noHBand="0" w:noVBand="1"/>
      </w:tblPr>
      <w:tblGrid>
        <w:gridCol w:w="8484"/>
      </w:tblGrid>
      <w:tr w:rsidR="001C7EC3" w:rsidRPr="00A728A0" w:rsidTr="001C7EC3">
        <w:tc>
          <w:tcPr>
            <w:tcW w:w="8484" w:type="dxa"/>
          </w:tcPr>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&lt; Message Type : bit (6) &gt;</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 xml:space="preserve">&lt; </w:t>
            </w:r>
            <w:r w:rsidRPr="00A728A0">
              <w:rPr>
                <w:rFonts w:asciiTheme="minorHAnsi" w:hAnsiTheme="minorHAnsi" w:cstheme="minorHAnsi"/>
                <w:b/>
                <w:lang w:val="en-US"/>
              </w:rPr>
              <w:t>Fixed Uplink Allocation 1</w:t>
            </w:r>
            <w:r w:rsidRPr="00A728A0">
              <w:rPr>
                <w:rFonts w:asciiTheme="minorHAnsi" w:hAnsiTheme="minorHAnsi" w:cstheme="minorHAnsi"/>
                <w:lang w:val="en-US"/>
              </w:rPr>
              <w:t xml:space="preserve"> message content &gt; ::=</w:t>
            </w:r>
          </w:p>
          <w:p w:rsidR="001C7EC3" w:rsidRPr="00A728A0" w:rsidRDefault="001C7EC3" w:rsidP="001C7EC3">
            <w:pPr>
              <w:pStyle w:val="TAL"/>
              <w:keepNext w:val="0"/>
              <w:keepLines w:val="0"/>
              <w:ind w:firstLine="227"/>
              <w:rPr>
                <w:rFonts w:asciiTheme="minorHAnsi" w:hAnsiTheme="minorHAnsi" w:cstheme="minorHAnsi"/>
                <w:lang w:val="en-US"/>
              </w:rPr>
            </w:pPr>
            <w:r w:rsidRPr="00A728A0">
              <w:rPr>
                <w:rFonts w:asciiTheme="minorHAnsi" w:hAnsiTheme="minorHAnsi" w:cstheme="minorHAnsi"/>
                <w:lang w:val="en-US"/>
              </w:rPr>
              <w:t xml:space="preserve">&lt; </w:t>
            </w:r>
            <w:r w:rsidRPr="00A728A0">
              <w:rPr>
                <w:rFonts w:asciiTheme="minorHAnsi" w:hAnsiTheme="minorHAnsi" w:cstheme="minorHAnsi"/>
                <w:b/>
                <w:lang w:val="en-US"/>
              </w:rPr>
              <w:t>PAGE_MODE</w:t>
            </w:r>
            <w:r w:rsidRPr="00A728A0">
              <w:rPr>
                <w:rFonts w:asciiTheme="minorHAnsi" w:hAnsiTheme="minorHAnsi" w:cstheme="minorHAnsi"/>
                <w:lang w:val="en-US"/>
              </w:rPr>
              <w:t xml:space="preserve"> : bit (2) &gt;</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USED_DL_COVERAGE_CLASS</w:t>
            </w:r>
            <w:r w:rsidRPr="00A728A0">
              <w:rPr>
                <w:rFonts w:asciiTheme="minorHAnsi" w:hAnsiTheme="minorHAnsi" w:cstheme="minorHAnsi"/>
                <w:lang w:val="en-US"/>
              </w:rPr>
              <w:t xml:space="preserve"> : bit (3) &gt;</w:t>
            </w:r>
            <w:r w:rsidRPr="00A728A0">
              <w:rPr>
                <w:rFonts w:asciiTheme="minorHAnsi" w:hAnsiTheme="minorHAnsi" w:cstheme="minorHAnsi"/>
                <w:lang w:val="en-US"/>
              </w:rPr>
              <w:tab/>
            </w:r>
            <w:r w:rsidRPr="00A728A0">
              <w:rPr>
                <w:rFonts w:asciiTheme="minorHAnsi" w:hAnsiTheme="minorHAnsi" w:cstheme="minorHAnsi"/>
                <w:lang w:val="en-US"/>
              </w:rPr>
              <w:tab/>
              <w:t>-- # repetitions used when transmitting this message</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CIoT</w:t>
            </w:r>
            <w:r w:rsidRPr="00A728A0">
              <w:rPr>
                <w:rFonts w:asciiTheme="minorHAnsi" w:hAnsiTheme="minorHAnsi" w:cstheme="minorHAnsi"/>
                <w:lang w:val="en-US"/>
              </w:rPr>
              <w:t>_</w:t>
            </w:r>
            <w:r w:rsidRPr="00A728A0">
              <w:rPr>
                <w:rFonts w:asciiTheme="minorHAnsi" w:hAnsiTheme="minorHAnsi" w:cstheme="minorHAnsi"/>
                <w:b/>
                <w:lang w:val="en-US"/>
              </w:rPr>
              <w:t>REQUEST_REFERENCE</w:t>
            </w:r>
            <w:r w:rsidRPr="00A728A0">
              <w:rPr>
                <w:rFonts w:asciiTheme="minorHAnsi" w:hAnsiTheme="minorHAnsi" w:cstheme="minorHAnsi"/>
                <w:lang w:val="en-US"/>
              </w:rPr>
              <w:t> : bit (11) &gt;</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 xml:space="preserve">TIMING_ADVANCE_VALUE </w:t>
            </w:r>
            <w:r w:rsidRPr="00A728A0">
              <w:rPr>
                <w:rFonts w:asciiTheme="minorHAnsi" w:hAnsiTheme="minorHAnsi" w:cstheme="minorHAnsi"/>
                <w:lang w:val="en-US"/>
              </w:rPr>
              <w:t>: bit (6) &gt;</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 xml:space="preserve">TSC </w:t>
            </w:r>
            <w:r w:rsidRPr="00A728A0">
              <w:rPr>
                <w:rFonts w:asciiTheme="minorHAnsi" w:hAnsiTheme="minorHAnsi" w:cstheme="minorHAnsi"/>
                <w:lang w:val="en-US"/>
              </w:rPr>
              <w:t>: bit (3) &gt;</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lastRenderedPageBreak/>
              <w:tab/>
              <w:t xml:space="preserve">&lt; </w:t>
            </w:r>
            <w:r w:rsidRPr="00A728A0">
              <w:rPr>
                <w:rFonts w:asciiTheme="minorHAnsi" w:hAnsiTheme="minorHAnsi" w:cstheme="minorHAnsi"/>
                <w:b/>
                <w:lang w:val="en-US"/>
              </w:rPr>
              <w:t>SI_MA_index</w:t>
            </w:r>
            <w:r w:rsidRPr="00A728A0">
              <w:rPr>
                <w:rFonts w:asciiTheme="minorHAnsi" w:hAnsiTheme="minorHAnsi" w:cstheme="minorHAnsi"/>
                <w:lang w:val="en-US"/>
              </w:rPr>
              <w:t xml:space="preserve"> : bit (3) &gt;</w:t>
            </w:r>
            <w:r w:rsidRPr="00A728A0">
              <w:rPr>
                <w:rFonts w:asciiTheme="minorHAnsi" w:hAnsiTheme="minorHAnsi" w:cstheme="minorHAnsi"/>
                <w:lang w:val="en-US"/>
              </w:rPr>
              <w:tab/>
            </w:r>
            <w:r w:rsidRPr="00A728A0">
              <w:rPr>
                <w:rFonts w:asciiTheme="minorHAnsi" w:hAnsiTheme="minorHAnsi" w:cstheme="minorHAnsi"/>
                <w:lang w:val="en-US"/>
              </w:rPr>
              <w:tab/>
            </w:r>
            <w:r w:rsidRPr="00A728A0">
              <w:rPr>
                <w:rFonts w:asciiTheme="minorHAnsi" w:hAnsiTheme="minorHAnsi" w:cstheme="minorHAnsi"/>
                <w:lang w:val="en-US"/>
              </w:rPr>
              <w:tab/>
              <w:t>-- reference to frequency parameters in System Information</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UL Fixed allocation</w:t>
            </w:r>
            <w:r w:rsidRPr="00A728A0">
              <w:rPr>
                <w:rFonts w:asciiTheme="minorHAnsi" w:hAnsiTheme="minorHAnsi" w:cstheme="minorHAnsi"/>
                <w:lang w:val="en-US"/>
              </w:rPr>
              <w:t xml:space="preserve"> : &lt; UL Fixed Allocation struct &gt; &gt;</w:t>
            </w:r>
          </w:p>
          <w:p w:rsidR="001C7EC3" w:rsidRPr="00A728A0" w:rsidRDefault="001C7EC3" w:rsidP="001C7EC3">
            <w:pPr>
              <w:pStyle w:val="TAL"/>
              <w:keepNext w:val="0"/>
              <w:keepLines w:val="0"/>
              <w:ind w:firstLine="227"/>
              <w:rPr>
                <w:rFonts w:asciiTheme="minorHAnsi" w:hAnsiTheme="minorHAnsi" w:cstheme="minorHAnsi"/>
                <w:lang w:val="en-US"/>
              </w:rPr>
            </w:pPr>
            <w:r w:rsidRPr="00A728A0">
              <w:rPr>
                <w:rFonts w:asciiTheme="minorHAnsi" w:hAnsiTheme="minorHAnsi" w:cstheme="minorHAnsi"/>
                <w:lang w:val="en-US"/>
              </w:rPr>
              <w:t xml:space="preserve">&lt; </w:t>
            </w:r>
            <w:r w:rsidRPr="00A728A0">
              <w:rPr>
                <w:rFonts w:asciiTheme="minorHAnsi" w:hAnsiTheme="minorHAnsi" w:cstheme="minorHAnsi"/>
                <w:b/>
                <w:lang w:val="en-US"/>
              </w:rPr>
              <w:t>DL_COVERAGE_CLASS_ASSIGNMENT</w:t>
            </w:r>
            <w:r w:rsidRPr="00A728A0">
              <w:rPr>
                <w:rFonts w:asciiTheme="minorHAnsi" w:hAnsiTheme="minorHAnsi" w:cstheme="minorHAnsi"/>
                <w:lang w:val="en-US"/>
              </w:rPr>
              <w:t xml:space="preserve"> : bit (3) &gt;;</w:t>
            </w:r>
            <w:r w:rsidRPr="00A728A0">
              <w:rPr>
                <w:rFonts w:asciiTheme="minorHAnsi" w:hAnsiTheme="minorHAnsi" w:cstheme="minorHAnsi"/>
                <w:lang w:val="en-US"/>
              </w:rPr>
              <w:tab/>
              <w:t>-- DL coverage class for PUAN</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 xml:space="preserve">&lt;UL Fixed Allocation struct &gt; ::= </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TIMESLOT_NUMBERS_UL_ASSIGNMENT</w:t>
            </w:r>
            <w:r w:rsidRPr="00A728A0">
              <w:rPr>
                <w:rFonts w:asciiTheme="minorHAnsi" w:hAnsiTheme="minorHAnsi" w:cstheme="minorHAnsi"/>
                <w:lang w:val="en-US"/>
              </w:rPr>
              <w:t xml:space="preserve"> : bit (8) &gt;</w:t>
            </w:r>
            <w:r w:rsidRPr="00A728A0">
              <w:rPr>
                <w:rFonts w:asciiTheme="minorHAnsi" w:hAnsiTheme="minorHAnsi" w:cstheme="minorHAnsi"/>
                <w:lang w:val="en-US"/>
              </w:rPr>
              <w:tab/>
            </w:r>
            <w:r w:rsidRPr="00A728A0">
              <w:rPr>
                <w:rFonts w:asciiTheme="minorHAnsi" w:hAnsiTheme="minorHAnsi" w:cstheme="minorHAnsi"/>
                <w:lang w:val="en-US"/>
              </w:rPr>
              <w:tab/>
              <w:t>-- indication of what TNs that are part of the allocation</w:t>
            </w:r>
          </w:p>
          <w:p w:rsidR="001C7EC3" w:rsidRPr="00A728A0" w:rsidRDefault="001C7EC3" w:rsidP="001C7EC3">
            <w:pPr>
              <w:pStyle w:val="TAL"/>
              <w:keepNext w:val="0"/>
              <w:keepLines w:val="0"/>
              <w:ind w:firstLine="227"/>
              <w:rPr>
                <w:rFonts w:asciiTheme="minorHAnsi" w:hAnsiTheme="minorHAnsi" w:cstheme="minorHAnsi"/>
                <w:lang w:val="en-US"/>
              </w:rPr>
            </w:pPr>
            <w:r w:rsidRPr="00A728A0">
              <w:rPr>
                <w:rFonts w:asciiTheme="minorHAnsi" w:hAnsiTheme="minorHAnsi" w:cstheme="minorHAnsi"/>
                <w:lang w:val="en-US"/>
              </w:rPr>
              <w:t xml:space="preserve">&lt; </w:t>
            </w:r>
            <w:r w:rsidRPr="00A728A0">
              <w:rPr>
                <w:rFonts w:asciiTheme="minorHAnsi" w:hAnsiTheme="minorHAnsi" w:cstheme="minorHAnsi"/>
                <w:b/>
                <w:lang w:val="en-US"/>
              </w:rPr>
              <w:t>UPLINK_TFI_ASSIGNMENT</w:t>
            </w:r>
            <w:r w:rsidRPr="00A728A0">
              <w:rPr>
                <w:rFonts w:asciiTheme="minorHAnsi" w:hAnsiTheme="minorHAnsi" w:cstheme="minorHAnsi"/>
                <w:lang w:val="en-US"/>
              </w:rPr>
              <w:t xml:space="preserve"> : bit (5) &gt;</w:t>
            </w:r>
          </w:p>
          <w:p w:rsidR="001C7EC3" w:rsidRPr="00A728A0" w:rsidRDefault="001C7EC3" w:rsidP="001C7EC3">
            <w:pPr>
              <w:pStyle w:val="TAL"/>
              <w:keepNext w:val="0"/>
              <w:keepLines w:val="0"/>
              <w:ind w:firstLine="227"/>
              <w:rPr>
                <w:rFonts w:asciiTheme="minorHAnsi" w:hAnsiTheme="minorHAnsi" w:cstheme="minorHAnsi"/>
                <w:lang w:val="en-US"/>
              </w:rPr>
            </w:pPr>
            <w:r w:rsidRPr="00A728A0">
              <w:rPr>
                <w:rFonts w:asciiTheme="minorHAnsi" w:hAnsiTheme="minorHAnsi" w:cstheme="minorHAnsi"/>
                <w:lang w:val="en-US"/>
              </w:rPr>
              <w:t xml:space="preserve">&lt; </w:t>
            </w:r>
            <w:r w:rsidRPr="00A728A0">
              <w:rPr>
                <w:rFonts w:asciiTheme="minorHAnsi" w:hAnsiTheme="minorHAnsi" w:cstheme="minorHAnsi"/>
                <w:b/>
                <w:lang w:val="en-US"/>
              </w:rPr>
              <w:t>CDMA_CODE</w:t>
            </w:r>
            <w:r w:rsidRPr="00A728A0">
              <w:rPr>
                <w:rFonts w:asciiTheme="minorHAnsi" w:hAnsiTheme="minorHAnsi" w:cstheme="minorHAnsi"/>
                <w:lang w:val="en-US"/>
              </w:rPr>
              <w:t xml:space="preserve"> : bit (2) &gt;</w:t>
            </w:r>
            <w:r w:rsidRPr="00A728A0">
              <w:rPr>
                <w:rFonts w:asciiTheme="minorHAnsi" w:hAnsiTheme="minorHAnsi" w:cstheme="minorHAnsi"/>
                <w:lang w:val="en-US"/>
              </w:rPr>
              <w:tab/>
            </w:r>
            <w:r w:rsidRPr="00A728A0">
              <w:rPr>
                <w:rFonts w:asciiTheme="minorHAnsi" w:hAnsiTheme="minorHAnsi" w:cstheme="minorHAnsi"/>
                <w:lang w:val="en-US"/>
              </w:rPr>
              <w:tab/>
              <w:t>-- to be used during the uplink transfer</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UL_COVERAGE_CLASS_ASSIGNMENT</w:t>
            </w:r>
            <w:r w:rsidRPr="00A728A0">
              <w:rPr>
                <w:rFonts w:asciiTheme="minorHAnsi" w:hAnsiTheme="minorHAnsi" w:cstheme="minorHAnsi"/>
                <w:lang w:val="en-US"/>
              </w:rPr>
              <w:t xml:space="preserve"> : bit (3) &gt;</w:t>
            </w:r>
          </w:p>
          <w:p w:rsidR="001C7EC3" w:rsidRPr="00A728A0" w:rsidRDefault="001C7EC3" w:rsidP="001C7EC3">
            <w:pPr>
              <w:pStyle w:val="TAL"/>
              <w:keepNext w:val="0"/>
              <w:keepLines w:val="0"/>
              <w:rPr>
                <w:rFonts w:asciiTheme="minorHAnsi" w:hAnsiTheme="minorHAnsi" w:cstheme="minorHAnsi"/>
                <w: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NUMBER_OF_UL_ALLOCATED_RLC_DATA_BLOCKS</w:t>
            </w:r>
            <w:r w:rsidRPr="00A728A0">
              <w:rPr>
                <w:rFonts w:asciiTheme="minorHAnsi" w:hAnsiTheme="minorHAnsi" w:cstheme="minorHAnsi"/>
                <w:lang w:val="en-US"/>
              </w:rPr>
              <w:t xml:space="preserve"> : bit (4) &gt;</w:t>
            </w:r>
            <w:r w:rsidRPr="00A728A0">
              <w:rPr>
                <w:rFonts w:asciiTheme="minorHAnsi" w:hAnsiTheme="minorHAnsi" w:cstheme="minorHAnsi"/>
                <w:i/>
                <w:lang w:val="en-US"/>
              </w:rPr>
              <w:t xml:space="preserve"> </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&lt; </w:t>
            </w:r>
            <w:r w:rsidRPr="00A728A0">
              <w:rPr>
                <w:rFonts w:asciiTheme="minorHAnsi" w:hAnsiTheme="minorHAnsi" w:cstheme="minorHAnsi"/>
                <w:b/>
                <w:lang w:val="en-US"/>
              </w:rPr>
              <w:t>START_FN_FIRST_UL_ RLC_DATA _BLOCK</w:t>
            </w:r>
            <w:r w:rsidRPr="00A728A0">
              <w:rPr>
                <w:rFonts w:asciiTheme="minorHAnsi" w:hAnsiTheme="minorHAnsi" w:cstheme="minorHAnsi"/>
                <w:lang w:val="en-US"/>
              </w:rPr>
              <w:t xml:space="preserve"> : bit (5) &gt; </w:t>
            </w:r>
          </w:p>
          <w:p w:rsidR="001C7EC3" w:rsidRPr="00A728A0" w:rsidRDefault="001C7EC3" w:rsidP="001C7EC3">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0</w:t>
            </w:r>
            <w:r w:rsidRPr="00A728A0">
              <w:rPr>
                <w:rFonts w:asciiTheme="minorHAnsi" w:hAnsiTheme="minorHAnsi" w:cstheme="minorHAnsi"/>
                <w:lang w:val="en-US"/>
              </w:rPr>
              <w:tab/>
            </w:r>
            <w:r w:rsidRPr="00A728A0">
              <w:rPr>
                <w:rFonts w:asciiTheme="minorHAnsi" w:hAnsiTheme="minorHAnsi" w:cstheme="minorHAnsi"/>
                <w:lang w:val="en-US"/>
              </w:rPr>
              <w:tab/>
              <w:t xml:space="preserve">&lt; </w:t>
            </w:r>
            <w:r w:rsidRPr="00A728A0">
              <w:rPr>
                <w:rFonts w:asciiTheme="minorHAnsi" w:hAnsiTheme="minorHAnsi" w:cstheme="minorHAnsi"/>
                <w:b/>
                <w:lang w:val="en-US"/>
              </w:rPr>
              <w:t>START_FN_NEXT_ UL_ RLC_DATA _BLOCK</w:t>
            </w:r>
            <w:r w:rsidRPr="00A728A0">
              <w:rPr>
                <w:rFonts w:asciiTheme="minorHAnsi" w:hAnsiTheme="minorHAnsi" w:cstheme="minorHAnsi"/>
                <w:lang w:val="en-US"/>
              </w:rPr>
              <w:t xml:space="preserve"> : bit (3) &gt;</w:t>
            </w:r>
            <w:r w:rsidRPr="00A728A0">
              <w:rPr>
                <w:rFonts w:asciiTheme="minorHAnsi" w:hAnsiTheme="minorHAnsi" w:cstheme="minorHAnsi"/>
                <w:lang w:val="en-US"/>
              </w:rPr>
              <w:tab/>
              <w:t>-- relative to end of previous UL RLC Data block</w:t>
            </w:r>
          </w:p>
          <w:p w:rsidR="001C7EC3" w:rsidRPr="00A728A0" w:rsidRDefault="001C7EC3" w:rsidP="00A728A0">
            <w:pPr>
              <w:pStyle w:val="TAL"/>
              <w:keepNext w:val="0"/>
              <w:keepLines w:val="0"/>
              <w:rPr>
                <w:rFonts w:asciiTheme="minorHAnsi" w:hAnsiTheme="minorHAnsi" w:cstheme="minorHAnsi"/>
                <w:lang w:val="en-US"/>
              </w:rPr>
            </w:pPr>
            <w:r w:rsidRPr="00A728A0">
              <w:rPr>
                <w:rFonts w:asciiTheme="minorHAnsi" w:hAnsiTheme="minorHAnsi" w:cstheme="minorHAnsi"/>
                <w:lang w:val="en-US"/>
              </w:rPr>
              <w:tab/>
              <w:t xml:space="preserve"> | 1 }</w:t>
            </w:r>
            <w:r w:rsidRPr="00A728A0">
              <w:rPr>
                <w:rFonts w:asciiTheme="minorHAnsi" w:hAnsiTheme="minorHAnsi" w:cstheme="minorHAnsi"/>
                <w:lang w:val="en-US"/>
              </w:rPr>
              <w:tab/>
              <w:t>-- next UL radio block starts directly after end of previous UL radio block</w:t>
            </w:r>
            <w:r w:rsidRPr="00A728A0">
              <w:rPr>
                <w:rFonts w:asciiTheme="minorHAnsi" w:hAnsiTheme="minorHAnsi" w:cstheme="minorHAnsi"/>
                <w:lang w:val="en-US"/>
              </w:rPr>
              <w:br/>
              <w:t>This part is repeated (NUMBER_OF_UL_ALLOCATED_RLC_DATA_BLOCKS – 1)</w:t>
            </w:r>
            <w:r w:rsidRPr="00A728A0">
              <w:rPr>
                <w:rFonts w:asciiTheme="minorHAnsi" w:hAnsiTheme="minorHAnsi" w:cstheme="minorHAnsi"/>
                <w:b/>
                <w:lang w:val="en-US"/>
              </w:rPr>
              <w:t xml:space="preserve"> </w:t>
            </w:r>
            <w:r w:rsidRPr="00A728A0">
              <w:rPr>
                <w:rFonts w:asciiTheme="minorHAnsi" w:hAnsiTheme="minorHAnsi" w:cstheme="minorHAnsi"/>
                <w:lang w:val="en-US"/>
              </w:rPr>
              <w:t>times</w:t>
            </w:r>
          </w:p>
        </w:tc>
      </w:tr>
    </w:tbl>
    <w:p w:rsidR="00EF75F6" w:rsidRPr="00A728A0" w:rsidRDefault="00EF75F6" w:rsidP="0053527B">
      <w:pPr>
        <w:pStyle w:val="TAL"/>
        <w:keepNext w:val="0"/>
        <w:keepLines w:val="0"/>
        <w:rPr>
          <w:lang w:val="en-US"/>
        </w:rPr>
      </w:pPr>
    </w:p>
    <w:p w:rsidR="0053527B" w:rsidRDefault="00251002" w:rsidP="0053527B">
      <w:pPr>
        <w:pStyle w:val="Heading1"/>
        <w:numPr>
          <w:ilvl w:val="0"/>
          <w:numId w:val="16"/>
        </w:numPr>
        <w:tabs>
          <w:tab w:val="num" w:pos="432"/>
        </w:tabs>
        <w:ind w:left="432" w:hanging="432"/>
      </w:pPr>
      <w:r>
        <w:t>M</w:t>
      </w:r>
      <w:r w:rsidR="00345A20">
        <w:t>essage s</w:t>
      </w:r>
      <w:r>
        <w:t>ize analysis</w:t>
      </w:r>
    </w:p>
    <w:p w:rsidR="004F3757" w:rsidRPr="00A728A0" w:rsidRDefault="00E36FCB" w:rsidP="00345A20">
      <w:pPr>
        <w:rPr>
          <w:rFonts w:cstheme="minorHAnsi"/>
          <w:szCs w:val="18"/>
          <w:lang w:val="en-US"/>
        </w:rPr>
      </w:pPr>
      <w:r w:rsidRPr="00A728A0">
        <w:rPr>
          <w:rFonts w:cstheme="minorHAnsi"/>
          <w:szCs w:val="18"/>
          <w:lang w:val="en-US"/>
        </w:rPr>
        <w:t xml:space="preserve">The size of the Fixed Uplink Allocation 1 message proposed in sub-clause </w:t>
      </w:r>
      <w:r w:rsidRPr="001C7EC3">
        <w:rPr>
          <w:rFonts w:cstheme="minorHAnsi"/>
          <w:szCs w:val="18"/>
        </w:rPr>
        <w:fldChar w:fldCharType="begin"/>
      </w:r>
      <w:r w:rsidRPr="00A728A0">
        <w:rPr>
          <w:rFonts w:cstheme="minorHAnsi"/>
          <w:szCs w:val="18"/>
          <w:lang w:val="en-US"/>
        </w:rPr>
        <w:instrText xml:space="preserve"> REF _Ref410150765 \r \h </w:instrText>
      </w:r>
      <w:r w:rsidR="001C7EC3" w:rsidRPr="00A728A0">
        <w:rPr>
          <w:rFonts w:cstheme="minorHAnsi"/>
          <w:szCs w:val="18"/>
          <w:lang w:val="en-US"/>
        </w:rPr>
        <w:instrText xml:space="preserve"> \* MERGEFORMAT </w:instrText>
      </w:r>
      <w:r w:rsidRPr="001C7EC3">
        <w:rPr>
          <w:rFonts w:cstheme="minorHAnsi"/>
          <w:szCs w:val="18"/>
        </w:rPr>
      </w:r>
      <w:r w:rsidRPr="001C7EC3">
        <w:rPr>
          <w:rFonts w:cstheme="minorHAnsi"/>
          <w:szCs w:val="18"/>
        </w:rPr>
        <w:fldChar w:fldCharType="separate"/>
      </w:r>
      <w:r w:rsidRPr="00A728A0">
        <w:rPr>
          <w:rFonts w:cstheme="minorHAnsi"/>
          <w:szCs w:val="18"/>
          <w:lang w:val="en-US"/>
        </w:rPr>
        <w:t>3</w:t>
      </w:r>
      <w:r w:rsidRPr="001C7EC3">
        <w:rPr>
          <w:rFonts w:cstheme="minorHAnsi"/>
          <w:szCs w:val="18"/>
        </w:rPr>
        <w:fldChar w:fldCharType="end"/>
      </w:r>
      <w:r w:rsidRPr="00A728A0">
        <w:rPr>
          <w:rFonts w:cstheme="minorHAnsi"/>
          <w:szCs w:val="18"/>
          <w:lang w:val="en-US"/>
        </w:rPr>
        <w:t xml:space="preserve"> depends on the number of UL RLC data blocks that are pre-allocated </w:t>
      </w:r>
      <w:r w:rsidR="00144F8C" w:rsidRPr="00A728A0">
        <w:rPr>
          <w:rFonts w:cstheme="minorHAnsi"/>
          <w:szCs w:val="18"/>
          <w:lang w:val="en-US"/>
        </w:rPr>
        <w:t>by</w:t>
      </w:r>
      <w:r w:rsidR="004F3757" w:rsidRPr="00A728A0">
        <w:rPr>
          <w:rFonts w:cstheme="minorHAnsi"/>
          <w:szCs w:val="18"/>
          <w:lang w:val="en-US"/>
        </w:rPr>
        <w:t xml:space="preserve"> the message. A typical transfer could be considered to require 5 RLC Data blocks. The </w:t>
      </w:r>
      <w:r w:rsidR="00025EAF" w:rsidRPr="00A728A0">
        <w:rPr>
          <w:rFonts w:cstheme="minorHAnsi"/>
          <w:szCs w:val="18"/>
          <w:lang w:val="en-US"/>
        </w:rPr>
        <w:t xml:space="preserve">below </w:t>
      </w:r>
      <w:r w:rsidR="004F3757" w:rsidRPr="00A728A0">
        <w:rPr>
          <w:rFonts w:cstheme="minorHAnsi"/>
          <w:szCs w:val="18"/>
          <w:lang w:val="en-US"/>
        </w:rPr>
        <w:t>Information Elements would then be included in the message</w:t>
      </w:r>
      <w:r w:rsidR="00DD7417" w:rsidRPr="00A728A0">
        <w:rPr>
          <w:rFonts w:cstheme="minorHAnsi"/>
          <w:szCs w:val="18"/>
          <w:lang w:val="en-US"/>
        </w:rPr>
        <w:t xml:space="preserve"> </w:t>
      </w:r>
      <w:r w:rsidR="00025EAF" w:rsidRPr="00A728A0">
        <w:rPr>
          <w:rFonts w:cstheme="minorHAnsi"/>
          <w:szCs w:val="18"/>
          <w:lang w:val="en-US"/>
        </w:rPr>
        <w:t xml:space="preserve">if </w:t>
      </w:r>
      <w:r w:rsidR="00DD7417" w:rsidRPr="00A728A0">
        <w:rPr>
          <w:rFonts w:cstheme="minorHAnsi"/>
          <w:szCs w:val="18"/>
          <w:lang w:val="en-US"/>
        </w:rPr>
        <w:t xml:space="preserve">the RLC Data blocks </w:t>
      </w:r>
      <w:r w:rsidR="00000610">
        <w:rPr>
          <w:rFonts w:cstheme="minorHAnsi"/>
          <w:szCs w:val="18"/>
          <w:lang w:val="en-US"/>
        </w:rPr>
        <w:t xml:space="preserve">are </w:t>
      </w:r>
      <w:bookmarkStart w:id="1" w:name="_GoBack"/>
      <w:bookmarkEnd w:id="1"/>
      <w:r w:rsidR="00DD7417" w:rsidRPr="00A728A0">
        <w:rPr>
          <w:rFonts w:cstheme="minorHAnsi"/>
          <w:szCs w:val="18"/>
          <w:lang w:val="en-US"/>
        </w:rPr>
        <w:t>allocated as not contiguous</w:t>
      </w:r>
      <w:r w:rsidR="00025EAF" w:rsidRPr="00A728A0">
        <w:rPr>
          <w:rFonts w:cstheme="minorHAnsi"/>
          <w:szCs w:val="18"/>
          <w:lang w:val="en-US"/>
        </w:rPr>
        <w:t xml:space="preserve">, i.e. including a offset between each of the RLC Data blocks. </w:t>
      </w:r>
      <w:r w:rsidR="00025EAF" w:rsidRPr="00A728A0">
        <w:rPr>
          <w:rFonts w:cstheme="minorHAnsi"/>
          <w:szCs w:val="18"/>
          <w:lang w:val="en-US"/>
        </w:rPr>
        <w:t>The size of the message then becomes 80 bits.</w:t>
      </w:r>
    </w:p>
    <w:p w:rsidR="004F3757" w:rsidRPr="00A728A0" w:rsidRDefault="004F3757" w:rsidP="004F3757">
      <w:pPr>
        <w:pStyle w:val="TAL"/>
        <w:keepNext w:val="0"/>
        <w:keepLines w:val="0"/>
        <w:rPr>
          <w:i/>
          <w:sz w:val="14"/>
          <w:lang w:val="en-US"/>
        </w:rPr>
      </w:pPr>
      <w:r w:rsidRPr="00A728A0">
        <w:rPr>
          <w:rFonts w:asciiTheme="minorHAnsi" w:hAnsiTheme="minorHAnsi" w:cstheme="minorHAnsi"/>
          <w:lang w:val="en-US"/>
        </w:rPr>
        <w:t>&lt; Message Type : bit (</w:t>
      </w:r>
      <w:r w:rsidRPr="00A728A0">
        <w:rPr>
          <w:rFonts w:asciiTheme="minorHAnsi" w:hAnsiTheme="minorHAnsi" w:cstheme="minorHAnsi"/>
          <w:highlight w:val="yellow"/>
          <w:lang w:val="en-US"/>
        </w:rPr>
        <w:t>6</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PAGE_MODE</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2</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USED_DL_COVERAGE_CLASS</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3</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CIoT</w:t>
      </w:r>
      <w:r w:rsidRPr="00A728A0">
        <w:rPr>
          <w:rFonts w:asciiTheme="minorHAnsi" w:hAnsiTheme="minorHAnsi" w:cstheme="minorHAnsi"/>
          <w:lang w:val="en-US"/>
        </w:rPr>
        <w:t>_</w:t>
      </w:r>
      <w:r w:rsidRPr="00A728A0">
        <w:rPr>
          <w:rFonts w:asciiTheme="minorHAnsi" w:hAnsiTheme="minorHAnsi" w:cstheme="minorHAnsi"/>
          <w:b/>
          <w:lang w:val="en-US"/>
        </w:rPr>
        <w:t>REQUEST_REFERENCE</w:t>
      </w:r>
      <w:r w:rsidRPr="00A728A0">
        <w:rPr>
          <w:rFonts w:asciiTheme="minorHAnsi" w:hAnsiTheme="minorHAnsi" w:cstheme="minorHAnsi"/>
          <w:lang w:val="en-US"/>
        </w:rPr>
        <w:t> : bit (</w:t>
      </w:r>
      <w:r w:rsidRPr="00A728A0">
        <w:rPr>
          <w:rFonts w:asciiTheme="minorHAnsi" w:hAnsiTheme="minorHAnsi" w:cstheme="minorHAnsi"/>
          <w:highlight w:val="yellow"/>
          <w:lang w:val="en-US"/>
        </w:rPr>
        <w:t>11</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 xml:space="preserve">TIMING_ADVANCE_VALUE </w:t>
      </w:r>
      <w:r w:rsidRPr="00A728A0">
        <w:rPr>
          <w:rFonts w:asciiTheme="minorHAnsi" w:hAnsiTheme="minorHAnsi" w:cstheme="minorHAnsi"/>
          <w:lang w:val="en-US"/>
        </w:rPr>
        <w:t>: bit (</w:t>
      </w:r>
      <w:r w:rsidRPr="00A728A0">
        <w:rPr>
          <w:rFonts w:asciiTheme="minorHAnsi" w:hAnsiTheme="minorHAnsi" w:cstheme="minorHAnsi"/>
          <w:highlight w:val="yellow"/>
          <w:lang w:val="en-US"/>
        </w:rPr>
        <w:t>6</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 xml:space="preserve">TSC </w:t>
      </w:r>
      <w:r w:rsidRPr="00A728A0">
        <w:rPr>
          <w:rFonts w:asciiTheme="minorHAnsi" w:hAnsiTheme="minorHAnsi" w:cstheme="minorHAnsi"/>
          <w:lang w:val="en-US"/>
        </w:rPr>
        <w:t>: bit (</w:t>
      </w:r>
      <w:r w:rsidRPr="00A728A0">
        <w:rPr>
          <w:rFonts w:asciiTheme="minorHAnsi" w:hAnsiTheme="minorHAnsi" w:cstheme="minorHAnsi"/>
          <w:highlight w:val="yellow"/>
          <w:lang w:val="en-US"/>
        </w:rPr>
        <w:t>3</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SI_MA_index</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3</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TIMESLOT_NUMBERS_UL_ASSIGNMENT</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8</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UPLINK_TFI_ASSIGNMENT</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5</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CDMA_CODE</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2</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UL_COVERAGE_CLASS_ASSIGNMENT</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3</w:t>
      </w:r>
      <w:r w:rsidRPr="00A728A0">
        <w:rPr>
          <w:rFonts w:asciiTheme="minorHAnsi" w:hAnsiTheme="minorHAnsi" w:cstheme="minorHAnsi"/>
          <w:lang w:val="en-US"/>
        </w:rPr>
        <w:t>) &gt;</w:t>
      </w:r>
      <w:r w:rsidRPr="00A728A0">
        <w:rPr>
          <w:rFonts w:asciiTheme="minorHAnsi" w:hAnsiTheme="minorHAnsi" w:cstheme="minorHAnsi"/>
          <w:lang w:val="en-US"/>
        </w:rPr>
        <w:br/>
        <w:t xml:space="preserve">&lt; </w:t>
      </w:r>
      <w:r w:rsidRPr="00A728A0">
        <w:rPr>
          <w:rFonts w:asciiTheme="minorHAnsi" w:hAnsiTheme="minorHAnsi" w:cstheme="minorHAnsi"/>
          <w:b/>
          <w:lang w:val="en-US"/>
        </w:rPr>
        <w:t>NUMBER_OF_UL_ALLOCATED_RLC_DATA_BLOCKS</w:t>
      </w:r>
      <w:r w:rsidRPr="00A728A0">
        <w:rPr>
          <w:rFonts w:asciiTheme="minorHAnsi" w:hAnsiTheme="minorHAnsi" w:cstheme="minorHAnsi"/>
          <w:lang w:val="en-US"/>
        </w:rPr>
        <w:t xml:space="preserve"> : bit (</w:t>
      </w:r>
      <w:r w:rsidRPr="00A728A0">
        <w:rPr>
          <w:rFonts w:asciiTheme="minorHAnsi" w:hAnsiTheme="minorHAnsi" w:cstheme="minorHAnsi"/>
          <w:highlight w:val="yellow"/>
          <w:lang w:val="en-US"/>
        </w:rPr>
        <w:t>4</w:t>
      </w:r>
      <w:r w:rsidRPr="00A728A0">
        <w:rPr>
          <w:rFonts w:asciiTheme="minorHAnsi" w:hAnsiTheme="minorHAnsi" w:cstheme="minorHAnsi"/>
          <w:lang w:val="en-US"/>
        </w:rPr>
        <w:t>) &gt;</w:t>
      </w:r>
      <w:r w:rsidRPr="00A728A0">
        <w:rPr>
          <w:rFonts w:asciiTheme="minorHAnsi" w:hAnsiTheme="minorHAnsi" w:cstheme="minorHAnsi"/>
          <w:lang w:val="en-US"/>
        </w:rPr>
        <w:br/>
      </w:r>
      <w:r w:rsidRPr="00A728A0">
        <w:rPr>
          <w:rFonts w:asciiTheme="minorHAnsi" w:hAnsiTheme="minorHAnsi" w:cstheme="minorHAnsi"/>
          <w:szCs w:val="18"/>
          <w:lang w:val="en-US"/>
        </w:rPr>
        <w:t xml:space="preserve">&lt; </w:t>
      </w:r>
      <w:r w:rsidRPr="00A728A0">
        <w:rPr>
          <w:rFonts w:asciiTheme="minorHAnsi" w:hAnsiTheme="minorHAnsi" w:cstheme="minorHAnsi"/>
          <w:b/>
          <w:szCs w:val="18"/>
          <w:lang w:val="en-US"/>
        </w:rPr>
        <w:t>START_FN_FIRST_UL_ RLC_DATA _BLOCK</w:t>
      </w:r>
      <w:r w:rsidRPr="00A728A0">
        <w:rPr>
          <w:rFonts w:asciiTheme="minorHAnsi" w:hAnsiTheme="minorHAnsi" w:cstheme="minorHAnsi"/>
          <w:szCs w:val="18"/>
          <w:lang w:val="en-US"/>
        </w:rPr>
        <w:t xml:space="preserve"> : bit (</w:t>
      </w:r>
      <w:r w:rsidRPr="00A728A0">
        <w:rPr>
          <w:rFonts w:asciiTheme="minorHAnsi" w:hAnsiTheme="minorHAnsi" w:cstheme="minorHAnsi"/>
          <w:szCs w:val="18"/>
          <w:highlight w:val="yellow"/>
          <w:lang w:val="en-US"/>
        </w:rPr>
        <w:t>5</w:t>
      </w:r>
      <w:r w:rsidR="00DD7417" w:rsidRPr="00A728A0">
        <w:rPr>
          <w:rFonts w:asciiTheme="minorHAnsi" w:hAnsiTheme="minorHAnsi" w:cstheme="minorHAnsi"/>
          <w:szCs w:val="18"/>
          <w:lang w:val="en-US"/>
        </w:rPr>
        <w:t>) &gt;</w:t>
      </w:r>
      <w:r w:rsidR="00DD7417" w:rsidRPr="00A728A0">
        <w:rPr>
          <w:rFonts w:asciiTheme="minorHAnsi" w:hAnsiTheme="minorHAnsi" w:cstheme="minorHAnsi"/>
          <w:szCs w:val="18"/>
          <w:lang w:val="en-US"/>
        </w:rPr>
        <w:br/>
      </w:r>
      <w:r w:rsidRPr="00A728A0">
        <w:rPr>
          <w:rFonts w:asciiTheme="minorHAnsi" w:hAnsiTheme="minorHAnsi" w:cstheme="minorHAnsi"/>
          <w:szCs w:val="18"/>
          <w:lang w:val="en-US"/>
        </w:rPr>
        <w:t>{ 0</w:t>
      </w:r>
      <w:r w:rsidR="00DD7417" w:rsidRPr="00A728A0">
        <w:rPr>
          <w:rFonts w:asciiTheme="minorHAnsi" w:hAnsiTheme="minorHAnsi" w:cstheme="minorHAnsi"/>
          <w:szCs w:val="18"/>
          <w:lang w:val="en-US"/>
        </w:rPr>
        <w:t xml:space="preserve"> (</w:t>
      </w:r>
      <w:r w:rsidR="00DD7417" w:rsidRPr="00A728A0">
        <w:rPr>
          <w:rFonts w:asciiTheme="minorHAnsi" w:hAnsiTheme="minorHAnsi" w:cstheme="minorHAnsi"/>
          <w:szCs w:val="18"/>
          <w:highlight w:val="yellow"/>
          <w:lang w:val="en-US"/>
        </w:rPr>
        <w:t>1 bit</w:t>
      </w:r>
      <w:r w:rsidR="00DD7417" w:rsidRPr="00A728A0">
        <w:rPr>
          <w:rFonts w:asciiTheme="minorHAnsi" w:hAnsiTheme="minorHAnsi" w:cstheme="minorHAnsi"/>
          <w:szCs w:val="18"/>
          <w:lang w:val="en-US"/>
        </w:rPr>
        <w:t>)</w:t>
      </w:r>
      <w:r w:rsidRPr="00A728A0">
        <w:rPr>
          <w:rFonts w:asciiTheme="minorHAnsi" w:hAnsiTheme="minorHAnsi" w:cstheme="minorHAnsi"/>
          <w:szCs w:val="18"/>
          <w:lang w:val="en-US"/>
        </w:rPr>
        <w:tab/>
      </w:r>
      <w:r w:rsidRPr="00A728A0">
        <w:rPr>
          <w:rFonts w:asciiTheme="minorHAnsi" w:hAnsiTheme="minorHAnsi" w:cstheme="minorHAnsi"/>
          <w:szCs w:val="18"/>
          <w:lang w:val="en-US"/>
        </w:rPr>
        <w:tab/>
        <w:t xml:space="preserve">&lt; </w:t>
      </w:r>
      <w:r w:rsidRPr="00A728A0">
        <w:rPr>
          <w:rFonts w:asciiTheme="minorHAnsi" w:hAnsiTheme="minorHAnsi" w:cstheme="minorHAnsi"/>
          <w:b/>
          <w:szCs w:val="18"/>
          <w:lang w:val="en-US"/>
        </w:rPr>
        <w:t>START_FN_NEXT_ UL_ RLC_DATA _BLOCK</w:t>
      </w:r>
      <w:r w:rsidRPr="00A728A0">
        <w:rPr>
          <w:rFonts w:asciiTheme="minorHAnsi" w:hAnsiTheme="minorHAnsi" w:cstheme="minorHAnsi"/>
          <w:szCs w:val="18"/>
          <w:lang w:val="en-US"/>
        </w:rPr>
        <w:t xml:space="preserve"> : bit (</w:t>
      </w:r>
      <w:r w:rsidRPr="00A728A0">
        <w:rPr>
          <w:rFonts w:asciiTheme="minorHAnsi" w:hAnsiTheme="minorHAnsi" w:cstheme="minorHAnsi"/>
          <w:szCs w:val="18"/>
          <w:highlight w:val="yellow"/>
          <w:lang w:val="en-US"/>
        </w:rPr>
        <w:t>3</w:t>
      </w:r>
      <w:r w:rsidR="00DD7417" w:rsidRPr="00A728A0">
        <w:rPr>
          <w:rFonts w:asciiTheme="minorHAnsi" w:hAnsiTheme="minorHAnsi" w:cstheme="minorHAnsi"/>
          <w:szCs w:val="18"/>
          <w:lang w:val="en-US"/>
        </w:rPr>
        <w:t>) &gt;</w:t>
      </w:r>
      <w:r w:rsidRPr="00A728A0">
        <w:rPr>
          <w:rFonts w:asciiTheme="minorHAnsi" w:hAnsiTheme="minorHAnsi" w:cstheme="minorHAnsi"/>
          <w:szCs w:val="18"/>
          <w:lang w:val="en-US"/>
        </w:rPr>
        <w:t>}</w:t>
      </w:r>
      <w:r w:rsidR="00DD7417" w:rsidRPr="00A728A0">
        <w:rPr>
          <w:rFonts w:asciiTheme="minorHAnsi" w:hAnsiTheme="minorHAnsi" w:cstheme="minorHAnsi"/>
          <w:szCs w:val="18"/>
          <w:lang w:val="en-US"/>
        </w:rPr>
        <w:br/>
        <w:t>{ 0 (</w:t>
      </w:r>
      <w:r w:rsidR="00DD7417" w:rsidRPr="00A728A0">
        <w:rPr>
          <w:rFonts w:asciiTheme="minorHAnsi" w:hAnsiTheme="minorHAnsi" w:cstheme="minorHAnsi"/>
          <w:szCs w:val="18"/>
          <w:highlight w:val="yellow"/>
          <w:lang w:val="en-US"/>
        </w:rPr>
        <w:t>1 bit</w:t>
      </w:r>
      <w:r w:rsidR="00DD7417" w:rsidRPr="00A728A0">
        <w:rPr>
          <w:rFonts w:asciiTheme="minorHAnsi" w:hAnsiTheme="minorHAnsi" w:cstheme="minorHAnsi"/>
          <w:szCs w:val="18"/>
          <w:lang w:val="en-US"/>
        </w:rPr>
        <w:t>)</w:t>
      </w:r>
      <w:r w:rsidR="00DD7417" w:rsidRPr="00A728A0">
        <w:rPr>
          <w:rFonts w:asciiTheme="minorHAnsi" w:hAnsiTheme="minorHAnsi" w:cstheme="minorHAnsi"/>
          <w:szCs w:val="18"/>
          <w:lang w:val="en-US"/>
        </w:rPr>
        <w:tab/>
      </w:r>
      <w:r w:rsidR="00DD7417" w:rsidRPr="00A728A0">
        <w:rPr>
          <w:rFonts w:asciiTheme="minorHAnsi" w:hAnsiTheme="minorHAnsi" w:cstheme="minorHAnsi"/>
          <w:szCs w:val="18"/>
          <w:lang w:val="en-US"/>
        </w:rPr>
        <w:tab/>
        <w:t xml:space="preserve">&lt; </w:t>
      </w:r>
      <w:r w:rsidR="00DD7417" w:rsidRPr="00A728A0">
        <w:rPr>
          <w:rFonts w:asciiTheme="minorHAnsi" w:hAnsiTheme="minorHAnsi" w:cstheme="minorHAnsi"/>
          <w:b/>
          <w:szCs w:val="18"/>
          <w:lang w:val="en-US"/>
        </w:rPr>
        <w:t>START_FN_NEXT_ UL_ RLC_DATA _BLOCK</w:t>
      </w:r>
      <w:r w:rsidR="00DD7417" w:rsidRPr="00A728A0">
        <w:rPr>
          <w:rFonts w:asciiTheme="minorHAnsi" w:hAnsiTheme="minorHAnsi" w:cstheme="minorHAnsi"/>
          <w:szCs w:val="18"/>
          <w:lang w:val="en-US"/>
        </w:rPr>
        <w:t xml:space="preserve"> : bit (</w:t>
      </w:r>
      <w:r w:rsidR="00DD7417" w:rsidRPr="00A728A0">
        <w:rPr>
          <w:rFonts w:asciiTheme="minorHAnsi" w:hAnsiTheme="minorHAnsi" w:cstheme="minorHAnsi"/>
          <w:szCs w:val="18"/>
          <w:highlight w:val="yellow"/>
          <w:lang w:val="en-US"/>
        </w:rPr>
        <w:t>3</w:t>
      </w:r>
      <w:r w:rsidR="00DD7417" w:rsidRPr="00A728A0">
        <w:rPr>
          <w:rFonts w:asciiTheme="minorHAnsi" w:hAnsiTheme="minorHAnsi" w:cstheme="minorHAnsi"/>
          <w:szCs w:val="18"/>
          <w:lang w:val="en-US"/>
        </w:rPr>
        <w:t>) &gt;}</w:t>
      </w:r>
      <w:r w:rsidR="00DD7417" w:rsidRPr="00A728A0">
        <w:rPr>
          <w:rFonts w:asciiTheme="minorHAnsi" w:hAnsiTheme="minorHAnsi" w:cstheme="minorHAnsi"/>
          <w:i/>
          <w:szCs w:val="18"/>
          <w:lang w:val="en-US"/>
        </w:rPr>
        <w:br/>
      </w:r>
      <w:r w:rsidR="00DD7417" w:rsidRPr="00A728A0">
        <w:rPr>
          <w:rFonts w:asciiTheme="minorHAnsi" w:hAnsiTheme="minorHAnsi" w:cstheme="minorHAnsi"/>
          <w:szCs w:val="18"/>
          <w:lang w:val="en-US"/>
        </w:rPr>
        <w:t>{ 0 (</w:t>
      </w:r>
      <w:r w:rsidR="00DD7417" w:rsidRPr="00A728A0">
        <w:rPr>
          <w:rFonts w:asciiTheme="minorHAnsi" w:hAnsiTheme="minorHAnsi" w:cstheme="minorHAnsi"/>
          <w:szCs w:val="18"/>
          <w:highlight w:val="yellow"/>
          <w:lang w:val="en-US"/>
        </w:rPr>
        <w:t>1 bit</w:t>
      </w:r>
      <w:r w:rsidR="00DD7417" w:rsidRPr="00A728A0">
        <w:rPr>
          <w:rFonts w:asciiTheme="minorHAnsi" w:hAnsiTheme="minorHAnsi" w:cstheme="minorHAnsi"/>
          <w:szCs w:val="18"/>
          <w:lang w:val="en-US"/>
        </w:rPr>
        <w:t>)</w:t>
      </w:r>
      <w:r w:rsidR="00DD7417" w:rsidRPr="00A728A0">
        <w:rPr>
          <w:rFonts w:asciiTheme="minorHAnsi" w:hAnsiTheme="minorHAnsi" w:cstheme="minorHAnsi"/>
          <w:szCs w:val="18"/>
          <w:lang w:val="en-US"/>
        </w:rPr>
        <w:tab/>
      </w:r>
      <w:r w:rsidR="00DD7417" w:rsidRPr="00A728A0">
        <w:rPr>
          <w:rFonts w:asciiTheme="minorHAnsi" w:hAnsiTheme="minorHAnsi" w:cstheme="minorHAnsi"/>
          <w:szCs w:val="18"/>
          <w:lang w:val="en-US"/>
        </w:rPr>
        <w:tab/>
        <w:t xml:space="preserve">&lt; </w:t>
      </w:r>
      <w:r w:rsidR="00DD7417" w:rsidRPr="00A728A0">
        <w:rPr>
          <w:rFonts w:asciiTheme="minorHAnsi" w:hAnsiTheme="minorHAnsi" w:cstheme="minorHAnsi"/>
          <w:b/>
          <w:szCs w:val="18"/>
          <w:lang w:val="en-US"/>
        </w:rPr>
        <w:t>START_FN_NEXT_ UL_ RLC_DATA _BLOCK</w:t>
      </w:r>
      <w:r w:rsidR="00DD7417" w:rsidRPr="00A728A0">
        <w:rPr>
          <w:rFonts w:asciiTheme="minorHAnsi" w:hAnsiTheme="minorHAnsi" w:cstheme="minorHAnsi"/>
          <w:szCs w:val="18"/>
          <w:lang w:val="en-US"/>
        </w:rPr>
        <w:t xml:space="preserve"> : bit (</w:t>
      </w:r>
      <w:r w:rsidR="00DD7417" w:rsidRPr="00A728A0">
        <w:rPr>
          <w:rFonts w:asciiTheme="minorHAnsi" w:hAnsiTheme="minorHAnsi" w:cstheme="minorHAnsi"/>
          <w:szCs w:val="18"/>
          <w:highlight w:val="yellow"/>
          <w:lang w:val="en-US"/>
        </w:rPr>
        <w:t>3</w:t>
      </w:r>
      <w:r w:rsidR="00DD7417" w:rsidRPr="00A728A0">
        <w:rPr>
          <w:rFonts w:asciiTheme="minorHAnsi" w:hAnsiTheme="minorHAnsi" w:cstheme="minorHAnsi"/>
          <w:szCs w:val="18"/>
          <w:lang w:val="en-US"/>
        </w:rPr>
        <w:t>) &gt;}</w:t>
      </w:r>
      <w:r w:rsidR="00DD7417" w:rsidRPr="00A728A0">
        <w:rPr>
          <w:rFonts w:asciiTheme="minorHAnsi" w:hAnsiTheme="minorHAnsi" w:cstheme="minorHAnsi"/>
          <w:i/>
          <w:szCs w:val="18"/>
          <w:lang w:val="en-US"/>
        </w:rPr>
        <w:br/>
      </w:r>
      <w:r w:rsidR="00DD7417" w:rsidRPr="00A728A0">
        <w:rPr>
          <w:rFonts w:asciiTheme="minorHAnsi" w:hAnsiTheme="minorHAnsi" w:cstheme="minorHAnsi"/>
          <w:szCs w:val="18"/>
          <w:lang w:val="en-US"/>
        </w:rPr>
        <w:t>{ 0 (</w:t>
      </w:r>
      <w:r w:rsidR="00DD7417" w:rsidRPr="00A728A0">
        <w:rPr>
          <w:rFonts w:asciiTheme="minorHAnsi" w:hAnsiTheme="minorHAnsi" w:cstheme="minorHAnsi"/>
          <w:szCs w:val="18"/>
          <w:highlight w:val="yellow"/>
          <w:lang w:val="en-US"/>
        </w:rPr>
        <w:t>1 bit</w:t>
      </w:r>
      <w:r w:rsidR="00DD7417" w:rsidRPr="00A728A0">
        <w:rPr>
          <w:rFonts w:asciiTheme="minorHAnsi" w:hAnsiTheme="minorHAnsi" w:cstheme="minorHAnsi"/>
          <w:szCs w:val="18"/>
          <w:lang w:val="en-US"/>
        </w:rPr>
        <w:t>)</w:t>
      </w:r>
      <w:r w:rsidR="00DD7417" w:rsidRPr="00A728A0">
        <w:rPr>
          <w:rFonts w:asciiTheme="minorHAnsi" w:hAnsiTheme="minorHAnsi" w:cstheme="minorHAnsi"/>
          <w:szCs w:val="18"/>
          <w:lang w:val="en-US"/>
        </w:rPr>
        <w:tab/>
      </w:r>
      <w:r w:rsidR="00DD7417" w:rsidRPr="00A728A0">
        <w:rPr>
          <w:rFonts w:asciiTheme="minorHAnsi" w:hAnsiTheme="minorHAnsi" w:cstheme="minorHAnsi"/>
          <w:szCs w:val="18"/>
          <w:lang w:val="en-US"/>
        </w:rPr>
        <w:tab/>
        <w:t xml:space="preserve">&lt; </w:t>
      </w:r>
      <w:r w:rsidR="00DD7417" w:rsidRPr="00A728A0">
        <w:rPr>
          <w:rFonts w:asciiTheme="minorHAnsi" w:hAnsiTheme="minorHAnsi" w:cstheme="minorHAnsi"/>
          <w:b/>
          <w:szCs w:val="18"/>
          <w:lang w:val="en-US"/>
        </w:rPr>
        <w:t>START_FN_NEXT_ UL_ RLC_DATA _BLOCK</w:t>
      </w:r>
      <w:r w:rsidR="00DD7417" w:rsidRPr="00A728A0">
        <w:rPr>
          <w:rFonts w:asciiTheme="minorHAnsi" w:hAnsiTheme="minorHAnsi" w:cstheme="minorHAnsi"/>
          <w:szCs w:val="18"/>
          <w:lang w:val="en-US"/>
        </w:rPr>
        <w:t xml:space="preserve"> : bit (</w:t>
      </w:r>
      <w:r w:rsidR="00DD7417" w:rsidRPr="00A728A0">
        <w:rPr>
          <w:rFonts w:asciiTheme="minorHAnsi" w:hAnsiTheme="minorHAnsi" w:cstheme="minorHAnsi"/>
          <w:szCs w:val="18"/>
          <w:highlight w:val="yellow"/>
          <w:lang w:val="en-US"/>
        </w:rPr>
        <w:t>3</w:t>
      </w:r>
      <w:r w:rsidR="00DD7417" w:rsidRPr="00A728A0">
        <w:rPr>
          <w:rFonts w:asciiTheme="minorHAnsi" w:hAnsiTheme="minorHAnsi" w:cstheme="minorHAnsi"/>
          <w:szCs w:val="18"/>
          <w:lang w:val="en-US"/>
        </w:rPr>
        <w:t>) &gt;}</w:t>
      </w:r>
      <w:r w:rsidR="00DD7417" w:rsidRPr="00A728A0">
        <w:rPr>
          <w:rFonts w:asciiTheme="minorHAnsi" w:hAnsiTheme="minorHAnsi" w:cstheme="minorHAnsi"/>
          <w:i/>
          <w:szCs w:val="18"/>
          <w:lang w:val="en-US"/>
        </w:rPr>
        <w:br/>
      </w:r>
      <w:r w:rsidRPr="00A728A0">
        <w:rPr>
          <w:rFonts w:asciiTheme="minorHAnsi" w:hAnsiTheme="minorHAnsi" w:cstheme="minorHAnsi"/>
          <w:szCs w:val="18"/>
          <w:lang w:val="en-US"/>
        </w:rPr>
        <w:t xml:space="preserve">&lt; </w:t>
      </w:r>
      <w:r w:rsidRPr="00A728A0">
        <w:rPr>
          <w:rFonts w:asciiTheme="minorHAnsi" w:hAnsiTheme="minorHAnsi" w:cstheme="minorHAnsi"/>
          <w:b/>
          <w:szCs w:val="18"/>
          <w:lang w:val="en-US"/>
        </w:rPr>
        <w:t>DL_COVERAGE_CLASS_ASSIGNMENT</w:t>
      </w:r>
      <w:r w:rsidRPr="00A728A0">
        <w:rPr>
          <w:rFonts w:asciiTheme="minorHAnsi" w:hAnsiTheme="minorHAnsi" w:cstheme="minorHAnsi"/>
          <w:szCs w:val="18"/>
          <w:lang w:val="en-US"/>
        </w:rPr>
        <w:t xml:space="preserve"> : bit (</w:t>
      </w:r>
      <w:r w:rsidRPr="00A728A0">
        <w:rPr>
          <w:rFonts w:asciiTheme="minorHAnsi" w:hAnsiTheme="minorHAnsi" w:cstheme="minorHAnsi"/>
          <w:szCs w:val="18"/>
          <w:highlight w:val="yellow"/>
          <w:lang w:val="en-US"/>
        </w:rPr>
        <w:t>3</w:t>
      </w:r>
      <w:r w:rsidRPr="00A728A0">
        <w:rPr>
          <w:rFonts w:asciiTheme="minorHAnsi" w:hAnsiTheme="minorHAnsi" w:cstheme="minorHAnsi"/>
          <w:szCs w:val="18"/>
          <w:lang w:val="en-US"/>
        </w:rPr>
        <w:t>)</w:t>
      </w:r>
      <w:r w:rsidRPr="00A728A0">
        <w:rPr>
          <w:szCs w:val="18"/>
          <w:lang w:val="en-US"/>
        </w:rPr>
        <w:t xml:space="preserve"> &gt;</w:t>
      </w:r>
    </w:p>
    <w:p w:rsidR="00025EAF" w:rsidRPr="00A728A0" w:rsidRDefault="00025EAF" w:rsidP="00345A20">
      <w:pPr>
        <w:rPr>
          <w:rFonts w:ascii="Arial" w:hAnsi="Arial" w:cs="Arial"/>
          <w:sz w:val="18"/>
          <w:szCs w:val="18"/>
          <w:lang w:val="en-US"/>
        </w:rPr>
      </w:pPr>
    </w:p>
    <w:p w:rsidR="00345A20" w:rsidRPr="00A728A0" w:rsidRDefault="00025EAF" w:rsidP="00345A20">
      <w:pPr>
        <w:rPr>
          <w:rFonts w:ascii="Arial" w:hAnsi="Arial" w:cs="Arial"/>
          <w:sz w:val="18"/>
          <w:szCs w:val="18"/>
          <w:lang w:val="en-US"/>
        </w:rPr>
      </w:pPr>
      <w:r w:rsidRPr="00A728A0">
        <w:rPr>
          <w:rFonts w:ascii="Arial" w:hAnsi="Arial" w:cs="Arial"/>
          <w:sz w:val="18"/>
          <w:szCs w:val="18"/>
          <w:lang w:val="en-US"/>
        </w:rPr>
        <w:lastRenderedPageBreak/>
        <w:t>The size of the message (including the ‘Message Type’ field) can be calculated using the formula:</w:t>
      </w:r>
    </w:p>
    <w:p w:rsidR="002A3987" w:rsidRPr="00A728A0" w:rsidRDefault="002A3987" w:rsidP="00345A20">
      <w:pPr>
        <w:rPr>
          <w:rFonts w:cstheme="minorHAnsi"/>
          <w:szCs w:val="18"/>
          <w:lang w:val="en-US"/>
        </w:rPr>
      </w:pPr>
      <w:r w:rsidRPr="00A728A0">
        <w:rPr>
          <w:rFonts w:cstheme="minorHAnsi"/>
          <w:b/>
          <w:szCs w:val="18"/>
          <w:lang w:val="en-US"/>
        </w:rPr>
        <w:t>64</w:t>
      </w:r>
      <w:r w:rsidRPr="00A728A0">
        <w:rPr>
          <w:rFonts w:cstheme="minorHAnsi"/>
          <w:szCs w:val="18"/>
          <w:lang w:val="en-US"/>
        </w:rPr>
        <w:t xml:space="preserve"> + </w:t>
      </w:r>
      <w:r w:rsidRPr="00A728A0">
        <w:rPr>
          <w:rFonts w:cstheme="minorHAnsi"/>
          <w:b/>
          <w:szCs w:val="18"/>
          <w:lang w:val="en-US"/>
        </w:rPr>
        <w:t>n</w:t>
      </w:r>
      <w:r w:rsidRPr="00A728A0">
        <w:rPr>
          <w:rFonts w:cstheme="minorHAnsi"/>
          <w:szCs w:val="18"/>
          <w:lang w:val="en-US"/>
        </w:rPr>
        <w:t xml:space="preserve"> + </w:t>
      </w:r>
      <w:r w:rsidRPr="00A728A0">
        <w:rPr>
          <w:rFonts w:cstheme="minorHAnsi"/>
          <w:b/>
          <w:szCs w:val="18"/>
          <w:lang w:val="en-US"/>
        </w:rPr>
        <w:t>3</w:t>
      </w:r>
      <w:r w:rsidRPr="00A728A0">
        <w:rPr>
          <w:rFonts w:cstheme="minorHAnsi"/>
          <w:szCs w:val="18"/>
          <w:lang w:val="en-US"/>
        </w:rPr>
        <w:t>*</w:t>
      </w:r>
      <w:r w:rsidRPr="00A728A0">
        <w:rPr>
          <w:rFonts w:cstheme="minorHAnsi"/>
          <w:b/>
          <w:szCs w:val="18"/>
          <w:lang w:val="en-US"/>
        </w:rPr>
        <w:t>k</w:t>
      </w:r>
      <w:r w:rsidRPr="00A728A0">
        <w:rPr>
          <w:rFonts w:cstheme="minorHAnsi"/>
          <w:szCs w:val="18"/>
          <w:lang w:val="en-US"/>
        </w:rPr>
        <w:t xml:space="preserve"> bits, where</w:t>
      </w:r>
    </w:p>
    <w:p w:rsidR="002A3987" w:rsidRPr="00A728A0" w:rsidRDefault="002A3987" w:rsidP="00345A20">
      <w:pPr>
        <w:rPr>
          <w:rFonts w:cstheme="minorHAnsi"/>
          <w:szCs w:val="18"/>
          <w:lang w:val="en-US"/>
        </w:rPr>
      </w:pPr>
      <w:r w:rsidRPr="00A728A0">
        <w:rPr>
          <w:rFonts w:cstheme="minorHAnsi"/>
          <w:szCs w:val="18"/>
          <w:lang w:val="en-US"/>
        </w:rPr>
        <w:t>n = (NUMBER_OF_UL_ALLOCATED_RLC_DATA_BLOCKS – 1), and</w:t>
      </w:r>
    </w:p>
    <w:p w:rsidR="002A3987" w:rsidRPr="00A728A0" w:rsidRDefault="002A3987" w:rsidP="00345A20">
      <w:pPr>
        <w:rPr>
          <w:rFonts w:cstheme="minorHAnsi"/>
          <w:szCs w:val="18"/>
          <w:lang w:val="en-US"/>
        </w:rPr>
      </w:pPr>
      <w:r w:rsidRPr="00A728A0">
        <w:rPr>
          <w:rFonts w:cstheme="minorHAnsi"/>
          <w:szCs w:val="18"/>
          <w:lang w:val="en-US"/>
        </w:rPr>
        <w:t>k = number of times an RLC Data block is allocated as not contiguous to the previous RLC Data block</w:t>
      </w:r>
    </w:p>
    <w:p w:rsidR="002A3987" w:rsidRPr="00A728A0" w:rsidRDefault="00025EAF" w:rsidP="00345A20">
      <w:pPr>
        <w:rPr>
          <w:rFonts w:cstheme="minorHAnsi"/>
          <w:szCs w:val="18"/>
          <w:lang w:val="en-US"/>
        </w:rPr>
      </w:pPr>
      <w:r w:rsidRPr="00A728A0">
        <w:rPr>
          <w:rFonts w:cstheme="minorHAnsi"/>
          <w:szCs w:val="18"/>
          <w:lang w:val="en-US"/>
        </w:rPr>
        <w:t>An allocation for up to 16 RLC Data blocks can thus be assigned by the message. The number of allocated RLC Data blocks that are not contiguous then however needs to be reduced</w:t>
      </w:r>
      <w:r w:rsidR="00386067" w:rsidRPr="00A728A0">
        <w:rPr>
          <w:rFonts w:cstheme="minorHAnsi"/>
          <w:szCs w:val="18"/>
          <w:lang w:val="en-US"/>
        </w:rPr>
        <w:t xml:space="preserve"> to three.</w:t>
      </w:r>
    </w:p>
    <w:p w:rsidR="002A3987" w:rsidRPr="00A728A0" w:rsidRDefault="002A3987" w:rsidP="00345A20">
      <w:pPr>
        <w:rPr>
          <w:rFonts w:ascii="Arial" w:hAnsi="Arial" w:cs="Arial"/>
          <w:sz w:val="18"/>
          <w:szCs w:val="18"/>
          <w:lang w:val="en-US"/>
        </w:rPr>
      </w:pPr>
    </w:p>
    <w:p w:rsidR="0053527B" w:rsidRPr="001C7EC3" w:rsidRDefault="0053527B" w:rsidP="0053527B">
      <w:pPr>
        <w:pStyle w:val="Heading1"/>
        <w:numPr>
          <w:ilvl w:val="0"/>
          <w:numId w:val="16"/>
        </w:numPr>
        <w:tabs>
          <w:tab w:val="num" w:pos="432"/>
        </w:tabs>
        <w:ind w:left="432" w:hanging="432"/>
        <w:rPr>
          <w:rFonts w:cstheme="minorHAnsi"/>
        </w:rPr>
      </w:pPr>
      <w:r w:rsidRPr="001C7EC3">
        <w:rPr>
          <w:rFonts w:cstheme="minorHAnsi"/>
        </w:rPr>
        <w:t>Summary</w:t>
      </w:r>
    </w:p>
    <w:p w:rsidR="00DF6971" w:rsidRPr="00A728A0" w:rsidRDefault="00DF6971" w:rsidP="00345A20">
      <w:pPr>
        <w:rPr>
          <w:rFonts w:cstheme="minorHAnsi"/>
          <w:sz w:val="20"/>
          <w:szCs w:val="18"/>
          <w:lang w:val="en-US"/>
        </w:rPr>
      </w:pPr>
      <w:r w:rsidRPr="00A728A0">
        <w:rPr>
          <w:rFonts w:cstheme="minorHAnsi"/>
          <w:szCs w:val="18"/>
          <w:lang w:val="en-US"/>
        </w:rPr>
        <w:t xml:space="preserve">An EC-AGCH message for fixed uplink allocation has been presented in the document for discussion. </w:t>
      </w:r>
      <w:r w:rsidR="006A0AB8" w:rsidRPr="00A728A0">
        <w:rPr>
          <w:rFonts w:cstheme="minorHAnsi"/>
          <w:szCs w:val="18"/>
          <w:lang w:val="en-US"/>
        </w:rPr>
        <w:t>I</w:t>
      </w:r>
      <w:r w:rsidR="004A4C37" w:rsidRPr="00A728A0">
        <w:rPr>
          <w:rFonts w:cstheme="minorHAnsi"/>
          <w:szCs w:val="18"/>
          <w:lang w:val="en-US"/>
        </w:rPr>
        <w:t xml:space="preserve">t has been shown that it is possible </w:t>
      </w:r>
      <w:r w:rsidR="0070456A" w:rsidRPr="00A728A0">
        <w:rPr>
          <w:rFonts w:cstheme="minorHAnsi"/>
          <w:szCs w:val="18"/>
          <w:lang w:val="en-US"/>
        </w:rPr>
        <w:t xml:space="preserve">to construct </w:t>
      </w:r>
      <w:r w:rsidRPr="00A728A0">
        <w:rPr>
          <w:rFonts w:cstheme="minorHAnsi"/>
          <w:szCs w:val="18"/>
          <w:lang w:val="en-US"/>
        </w:rPr>
        <w:t xml:space="preserve">such an EC-AGCH </w:t>
      </w:r>
      <w:r w:rsidR="0070456A" w:rsidRPr="00A728A0">
        <w:rPr>
          <w:rFonts w:cstheme="minorHAnsi"/>
          <w:szCs w:val="18"/>
          <w:lang w:val="en-US"/>
        </w:rPr>
        <w:t>assignment message</w:t>
      </w:r>
      <w:r w:rsidRPr="00A728A0">
        <w:rPr>
          <w:rFonts w:cstheme="minorHAnsi"/>
          <w:szCs w:val="18"/>
          <w:lang w:val="en-US"/>
        </w:rPr>
        <w:t xml:space="preserve"> </w:t>
      </w:r>
      <w:r w:rsidR="0070456A" w:rsidRPr="00A728A0">
        <w:rPr>
          <w:rFonts w:cstheme="minorHAnsi"/>
          <w:szCs w:val="18"/>
          <w:lang w:val="en-US"/>
        </w:rPr>
        <w:t xml:space="preserve">that </w:t>
      </w:r>
      <w:r w:rsidRPr="00A728A0">
        <w:rPr>
          <w:rFonts w:cstheme="minorHAnsi"/>
          <w:szCs w:val="18"/>
          <w:lang w:val="en-US"/>
        </w:rPr>
        <w:t>fulfill</w:t>
      </w:r>
      <w:r w:rsidR="00E02926" w:rsidRPr="00A728A0">
        <w:rPr>
          <w:rFonts w:cstheme="minorHAnsi"/>
          <w:szCs w:val="18"/>
          <w:lang w:val="en-US"/>
        </w:rPr>
        <w:t>s</w:t>
      </w:r>
      <w:r w:rsidRPr="00A728A0">
        <w:rPr>
          <w:rFonts w:cstheme="minorHAnsi"/>
          <w:szCs w:val="18"/>
          <w:lang w:val="en-US"/>
        </w:rPr>
        <w:t xml:space="preserve"> a size limit of 88 bits</w:t>
      </w:r>
      <w:r w:rsidRPr="00A728A0">
        <w:rPr>
          <w:rFonts w:cstheme="minorHAnsi"/>
          <w:sz w:val="20"/>
          <w:szCs w:val="18"/>
          <w:lang w:val="en-US"/>
        </w:rPr>
        <w:t>.</w:t>
      </w:r>
    </w:p>
    <w:p w:rsidR="006A0AB8" w:rsidRPr="00A728A0" w:rsidRDefault="006A0AB8" w:rsidP="00345A20">
      <w:pPr>
        <w:rPr>
          <w:lang w:val="en-US"/>
        </w:rPr>
      </w:pPr>
    </w:p>
    <w:p w:rsidR="0053527B" w:rsidRPr="00DF6971" w:rsidRDefault="0053527B" w:rsidP="0053527B">
      <w:pPr>
        <w:pStyle w:val="Heading1"/>
        <w:numPr>
          <w:ilvl w:val="0"/>
          <w:numId w:val="16"/>
        </w:numPr>
        <w:tabs>
          <w:tab w:val="num" w:pos="432"/>
        </w:tabs>
        <w:ind w:left="432" w:hanging="432"/>
      </w:pPr>
      <w:r w:rsidRPr="00DF6971">
        <w:t>References</w:t>
      </w:r>
    </w:p>
    <w:p w:rsidR="007C461E" w:rsidRPr="00A728A0" w:rsidRDefault="006457A2" w:rsidP="00D04404">
      <w:pPr>
        <w:pStyle w:val="Reference"/>
        <w:rPr>
          <w:rFonts w:cstheme="minorHAnsi"/>
          <w:lang w:val="en-US"/>
        </w:rPr>
      </w:pPr>
      <w:bookmarkStart w:id="2" w:name="_Ref410139400"/>
      <w:r w:rsidRPr="00A728A0">
        <w:rPr>
          <w:rFonts w:cstheme="minorHAnsi"/>
          <w:color w:val="000000"/>
          <w:sz w:val="20"/>
          <w:szCs w:val="20"/>
          <w:lang w:val="en-US"/>
        </w:rPr>
        <w:t>GPC150060</w:t>
      </w:r>
      <w:r w:rsidR="00D5664D" w:rsidRPr="00A728A0">
        <w:rPr>
          <w:rFonts w:cstheme="minorHAnsi"/>
          <w:lang w:val="en-US"/>
        </w:rPr>
        <w:t>, “</w:t>
      </w:r>
      <w:r w:rsidR="00FB4A20" w:rsidRPr="00A728A0">
        <w:rPr>
          <w:rFonts w:cstheme="minorHAnsi"/>
          <w:lang w:val="en-US"/>
        </w:rPr>
        <w:t>EC-GSM, Block format for EC-AGCH, EC-PCH</w:t>
      </w:r>
      <w:r w:rsidR="00D5664D" w:rsidRPr="00A728A0">
        <w:rPr>
          <w:rFonts w:cstheme="minorHAnsi"/>
          <w:lang w:val="en-US"/>
        </w:rPr>
        <w:t>”</w:t>
      </w:r>
      <w:r w:rsidR="007C7F53" w:rsidRPr="00A728A0">
        <w:rPr>
          <w:rFonts w:cstheme="minorHAnsi"/>
          <w:lang w:val="en-US"/>
        </w:rPr>
        <w:t xml:space="preserve">, </w:t>
      </w:r>
      <w:r w:rsidR="00D5664D" w:rsidRPr="00A728A0">
        <w:rPr>
          <w:rFonts w:cstheme="minorHAnsi"/>
          <w:lang w:val="en-US"/>
        </w:rPr>
        <w:t xml:space="preserve">source </w:t>
      </w:r>
      <w:r w:rsidR="007C7F53" w:rsidRPr="00A728A0">
        <w:rPr>
          <w:rFonts w:cstheme="minorHAnsi"/>
          <w:lang w:val="en-US"/>
        </w:rPr>
        <w:t>Ericsson</w:t>
      </w:r>
      <w:r w:rsidR="00D04404" w:rsidRPr="00A728A0">
        <w:rPr>
          <w:rFonts w:cstheme="minorHAnsi"/>
          <w:lang w:val="en-US"/>
        </w:rPr>
        <w:t xml:space="preserve"> LM</w:t>
      </w:r>
      <w:r w:rsidR="007C7F53" w:rsidRPr="00A728A0">
        <w:rPr>
          <w:rFonts w:cstheme="minorHAnsi"/>
          <w:lang w:val="en-US"/>
        </w:rPr>
        <w:t xml:space="preserve">, </w:t>
      </w:r>
      <w:r w:rsidR="00D04404" w:rsidRPr="00A728A0">
        <w:rPr>
          <w:rFonts w:cstheme="minorHAnsi"/>
          <w:lang w:val="en-US"/>
        </w:rPr>
        <w:t>FS_IoT_LC Adhoc#1</w:t>
      </w:r>
      <w:bookmarkEnd w:id="2"/>
    </w:p>
    <w:p w:rsidR="00D5664D" w:rsidRPr="00A728A0" w:rsidRDefault="00D5664D" w:rsidP="00B85844">
      <w:pPr>
        <w:pStyle w:val="Reference"/>
        <w:numPr>
          <w:ilvl w:val="0"/>
          <w:numId w:val="0"/>
        </w:numPr>
        <w:ind w:left="360" w:hanging="360"/>
        <w:rPr>
          <w:lang w:val="en-US"/>
        </w:rPr>
      </w:pPr>
    </w:p>
    <w:sectPr w:rsidR="00D5664D" w:rsidRPr="00A728A0"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F3C" w:rsidRDefault="00504F3C">
      <w:r>
        <w:separator/>
      </w:r>
    </w:p>
  </w:endnote>
  <w:endnote w:type="continuationSeparator" w:id="0">
    <w:p w:rsidR="00504F3C" w:rsidRDefault="0050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E5" w:rsidRDefault="000D23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52489">
      <w:rPr>
        <w:rStyle w:val="PageNumber"/>
        <w:noProof/>
      </w:rPr>
      <w:t>4</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2489">
      <w:rPr>
        <w:rStyle w:val="PageNumber"/>
        <w:noProof/>
      </w:rPr>
      <w:t>4</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E5" w:rsidRDefault="000D23E5">
    <w:pPr>
      <w:pStyle w:val="Footer"/>
      <w:jc w:val="center"/>
    </w:pPr>
    <w:r>
      <w:rPr>
        <w:rStyle w:val="PageNumber"/>
      </w:rPr>
      <w:fldChar w:fldCharType="begin"/>
    </w:r>
    <w:r>
      <w:rPr>
        <w:rStyle w:val="PageNumber"/>
      </w:rPr>
      <w:instrText xml:space="preserve"> PAGE </w:instrText>
    </w:r>
    <w:r>
      <w:rPr>
        <w:rStyle w:val="PageNumber"/>
      </w:rPr>
      <w:fldChar w:fldCharType="separate"/>
    </w:r>
    <w:r w:rsidR="004B3DB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3DB3">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F3C" w:rsidRDefault="00504F3C">
      <w:r>
        <w:separator/>
      </w:r>
    </w:p>
  </w:footnote>
  <w:footnote w:type="continuationSeparator" w:id="0">
    <w:p w:rsidR="00504F3C" w:rsidRDefault="00504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E5" w:rsidRPr="005D51C0" w:rsidRDefault="000D23E5" w:rsidP="0015360B">
    <w:pPr>
      <w:pStyle w:val="Header"/>
      <w:spacing w:after="0"/>
    </w:pPr>
    <w:r w:rsidRPr="005D51C0">
      <w:t xml:space="preserve">3GPP TSG GERAN </w:t>
    </w:r>
    <w:r w:rsidR="00D04404" w:rsidRPr="00D04404">
      <w:t>FS_IoT_LC Adhoc#1</w:t>
    </w:r>
    <w:r w:rsidRPr="005D51C0">
      <w:tab/>
    </w:r>
    <w:r w:rsidRPr="005D51C0">
      <w:tab/>
      <w:t xml:space="preserve">Tdoc </w:t>
    </w:r>
    <w:r w:rsidR="004A4C37" w:rsidRPr="004A4C37">
      <w:t>GPC150082</w:t>
    </w:r>
  </w:p>
  <w:p w:rsidR="000D23E5" w:rsidRPr="00F171F5" w:rsidRDefault="004E4E75" w:rsidP="0015360B">
    <w:pPr>
      <w:pStyle w:val="Header"/>
      <w:spacing w:after="0"/>
      <w:rPr>
        <w:lang w:val="it-IT"/>
      </w:rPr>
    </w:pPr>
    <w:r>
      <w:rPr>
        <w:lang w:val="it-IT"/>
      </w:rPr>
      <w:t>Soph</w:t>
    </w:r>
    <w:r w:rsidR="000D23E5">
      <w:rPr>
        <w:lang w:val="it-IT"/>
      </w:rPr>
      <w:t>ia Antipolis, France</w:t>
    </w:r>
    <w:r w:rsidR="000D23E5" w:rsidRPr="00F171F5">
      <w:rPr>
        <w:lang w:val="it-IT"/>
      </w:rPr>
      <w:tab/>
    </w:r>
    <w:r w:rsidR="000D23E5" w:rsidRPr="00F171F5">
      <w:rPr>
        <w:lang w:val="it-IT"/>
      </w:rPr>
      <w:tab/>
      <w:t xml:space="preserve">Agenda item </w:t>
    </w:r>
    <w:r w:rsidR="0053527B">
      <w:rPr>
        <w:lang w:val="it-IT"/>
      </w:rPr>
      <w:t>2.4.4</w:t>
    </w:r>
  </w:p>
  <w:p w:rsidR="000D23E5" w:rsidRPr="00A728A0" w:rsidRDefault="000D23E5" w:rsidP="0015360B">
    <w:pPr>
      <w:pStyle w:val="Header"/>
      <w:spacing w:after="0"/>
      <w:rPr>
        <w:snapToGrid w:val="0"/>
        <w:lang w:val="en-US"/>
      </w:rPr>
    </w:pPr>
    <w:r w:rsidRPr="00A728A0">
      <w:rPr>
        <w:lang w:val="en-US"/>
      </w:rPr>
      <w:t>2</w:t>
    </w:r>
    <w:r w:rsidRPr="00A728A0">
      <w:rPr>
        <w:vertAlign w:val="superscript"/>
        <w:lang w:val="en-US"/>
      </w:rPr>
      <w:t>nd</w:t>
    </w:r>
    <w:r w:rsidRPr="00A728A0">
      <w:rPr>
        <w:lang w:val="en-US"/>
      </w:rPr>
      <w:t xml:space="preserve">  – 5</w:t>
    </w:r>
    <w:r w:rsidRPr="00A728A0">
      <w:rPr>
        <w:vertAlign w:val="superscript"/>
        <w:lang w:val="en-US"/>
      </w:rPr>
      <w:t>th</w:t>
    </w:r>
    <w:r w:rsidRPr="00A728A0">
      <w:rPr>
        <w:lang w:val="en-US"/>
      </w:rPr>
      <w:t xml:space="preserve"> February, 2015</w:t>
    </w:r>
    <w:r w:rsidRPr="00A728A0">
      <w:rPr>
        <w:lang w:val="en-US"/>
      </w:rPr>
      <w:br/>
    </w:r>
    <w:bookmarkStart w:id="4" w:name="_Ref515183447"/>
    <w:bookmarkEnd w:id="4"/>
    <w:r w:rsidRPr="00A728A0">
      <w:rPr>
        <w:lang w:val="en-US"/>
      </w:rP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8262CC5"/>
    <w:multiLevelType w:val="hybridMultilevel"/>
    <w:tmpl w:val="ECCACA52"/>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87F6D2D"/>
    <w:multiLevelType w:val="hybridMultilevel"/>
    <w:tmpl w:val="4C4C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3250F1"/>
    <w:multiLevelType w:val="hybridMultilevel"/>
    <w:tmpl w:val="EEDACE6A"/>
    <w:lvl w:ilvl="0" w:tplc="ACCED2F6">
      <w:start w:val="1"/>
      <w:numFmt w:val="bullet"/>
      <w:lvlText w:val=""/>
      <w:lvlJc w:val="left"/>
      <w:pPr>
        <w:tabs>
          <w:tab w:val="num" w:pos="1004"/>
        </w:tabs>
        <w:ind w:left="1004" w:hanging="360"/>
      </w:pPr>
      <w:rPr>
        <w:rFonts w:ascii="Symbol" w:hAnsi="Symbol" w:hint="default"/>
        <w:sz w:val="2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1D7D9A"/>
    <w:multiLevelType w:val="hybridMultilevel"/>
    <w:tmpl w:val="C4F8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B425E4"/>
    <w:multiLevelType w:val="hybridMultilevel"/>
    <w:tmpl w:val="F376BA8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4040FB"/>
    <w:multiLevelType w:val="hybridMultilevel"/>
    <w:tmpl w:val="7C183B1A"/>
    <w:lvl w:ilvl="0" w:tplc="770A5B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A37BE0"/>
    <w:multiLevelType w:val="hybridMultilevel"/>
    <w:tmpl w:val="538CB1F8"/>
    <w:lvl w:ilvl="0" w:tplc="0BD64D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82913A9"/>
    <w:multiLevelType w:val="hybridMultilevel"/>
    <w:tmpl w:val="C85E7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4B541976"/>
    <w:multiLevelType w:val="hybridMultilevel"/>
    <w:tmpl w:val="009CC9D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4F1612E"/>
    <w:multiLevelType w:val="hybridMultilevel"/>
    <w:tmpl w:val="D812E110"/>
    <w:lvl w:ilvl="0" w:tplc="AD7CE17C">
      <w:start w:val="1"/>
      <w:numFmt w:val="decimal"/>
      <w:lvlText w:val="%1."/>
      <w:lvlJc w:val="left"/>
      <w:pPr>
        <w:ind w:left="540" w:hanging="54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nsid w:val="68B66C5B"/>
    <w:multiLevelType w:val="hybridMultilevel"/>
    <w:tmpl w:val="F1084C9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1E05E0"/>
    <w:multiLevelType w:val="hybridMultilevel"/>
    <w:tmpl w:val="C6788824"/>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3"/>
  </w:num>
  <w:num w:numId="7">
    <w:abstractNumId w:val="12"/>
  </w:num>
  <w:num w:numId="8">
    <w:abstractNumId w:val="20"/>
  </w:num>
  <w:num w:numId="9">
    <w:abstractNumId w:val="27"/>
  </w:num>
  <w:num w:numId="10">
    <w:abstractNumId w:val="34"/>
  </w:num>
  <w:num w:numId="11">
    <w:abstractNumId w:val="16"/>
  </w:num>
  <w:num w:numId="12">
    <w:abstractNumId w:val="15"/>
  </w:num>
  <w:num w:numId="13">
    <w:abstractNumId w:val="0"/>
  </w:num>
  <w:num w:numId="14">
    <w:abstractNumId w:val="35"/>
  </w:num>
  <w:num w:numId="15">
    <w:abstractNumId w:val="31"/>
  </w:num>
  <w:num w:numId="16">
    <w:abstractNumId w:val="25"/>
  </w:num>
  <w:num w:numId="17">
    <w:abstractNumId w:val="11"/>
  </w:num>
  <w:num w:numId="18">
    <w:abstractNumId w:val="26"/>
  </w:num>
  <w:num w:numId="19">
    <w:abstractNumId w:val="29"/>
  </w:num>
  <w:num w:numId="20">
    <w:abstractNumId w:val="37"/>
  </w:num>
  <w:num w:numId="21">
    <w:abstractNumId w:val="23"/>
  </w:num>
  <w:num w:numId="22">
    <w:abstractNumId w:val="33"/>
  </w:num>
  <w:num w:numId="23">
    <w:abstractNumId w:val="10"/>
  </w:num>
  <w:num w:numId="24">
    <w:abstractNumId w:val="23"/>
  </w:num>
  <w:num w:numId="25">
    <w:abstractNumId w:val="12"/>
  </w:num>
  <w:num w:numId="26">
    <w:abstractNumId w:val="18"/>
  </w:num>
  <w:num w:numId="27">
    <w:abstractNumId w:val="28"/>
  </w:num>
  <w:num w:numId="28">
    <w:abstractNumId w:val="2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3"/>
  </w:num>
  <w:num w:numId="32">
    <w:abstractNumId w:val="23"/>
  </w:num>
  <w:num w:numId="33">
    <w:abstractNumId w:val="23"/>
  </w:num>
  <w:num w:numId="34">
    <w:abstractNumId w:val="12"/>
  </w:num>
  <w:num w:numId="35">
    <w:abstractNumId w:val="7"/>
  </w:num>
  <w:num w:numId="36">
    <w:abstractNumId w:val="8"/>
  </w:num>
  <w:num w:numId="37">
    <w:abstractNumId w:val="21"/>
  </w:num>
  <w:num w:numId="38">
    <w:abstractNumId w:val="24"/>
  </w:num>
  <w:num w:numId="39">
    <w:abstractNumId w:val="19"/>
  </w:num>
  <w:num w:numId="40">
    <w:abstractNumId w:val="9"/>
  </w:num>
  <w:num w:numId="41">
    <w:abstractNumId w:val="17"/>
  </w:num>
  <w:num w:numId="42">
    <w:abstractNumId w:val="14"/>
  </w:num>
  <w:num w:numId="43">
    <w:abstractNumId w:val="30"/>
  </w:num>
  <w:num w:numId="44">
    <w:abstractNumId w:val="13"/>
  </w:num>
  <w:num w:numId="45">
    <w:abstractNumId w:val="6"/>
  </w:num>
  <w:num w:numId="46">
    <w:abstractNumId w:val="36"/>
  </w:num>
  <w:num w:numId="4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10"/>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40A6"/>
    <w:rsid w:val="00014836"/>
    <w:rsid w:val="00015C59"/>
    <w:rsid w:val="00015D3A"/>
    <w:rsid w:val="00016C26"/>
    <w:rsid w:val="000170F2"/>
    <w:rsid w:val="000203B4"/>
    <w:rsid w:val="00020593"/>
    <w:rsid w:val="00020756"/>
    <w:rsid w:val="00020EAD"/>
    <w:rsid w:val="00021200"/>
    <w:rsid w:val="000217A5"/>
    <w:rsid w:val="00021948"/>
    <w:rsid w:val="000223F4"/>
    <w:rsid w:val="00022FA3"/>
    <w:rsid w:val="00023CB2"/>
    <w:rsid w:val="00023F23"/>
    <w:rsid w:val="0002404E"/>
    <w:rsid w:val="00024D19"/>
    <w:rsid w:val="00024F2F"/>
    <w:rsid w:val="00025AA8"/>
    <w:rsid w:val="00025EAF"/>
    <w:rsid w:val="000269E7"/>
    <w:rsid w:val="00026F40"/>
    <w:rsid w:val="0002751E"/>
    <w:rsid w:val="00030F98"/>
    <w:rsid w:val="00032747"/>
    <w:rsid w:val="00036EE4"/>
    <w:rsid w:val="00036FBD"/>
    <w:rsid w:val="00037D27"/>
    <w:rsid w:val="0004021D"/>
    <w:rsid w:val="00042C52"/>
    <w:rsid w:val="000432B9"/>
    <w:rsid w:val="00045D42"/>
    <w:rsid w:val="000476F1"/>
    <w:rsid w:val="00051509"/>
    <w:rsid w:val="000519F8"/>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D78"/>
    <w:rsid w:val="00065FC7"/>
    <w:rsid w:val="00066772"/>
    <w:rsid w:val="0007021E"/>
    <w:rsid w:val="00070721"/>
    <w:rsid w:val="000711CC"/>
    <w:rsid w:val="00071548"/>
    <w:rsid w:val="00071837"/>
    <w:rsid w:val="00071AF4"/>
    <w:rsid w:val="00072BAE"/>
    <w:rsid w:val="00074479"/>
    <w:rsid w:val="000757AD"/>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97AB3"/>
    <w:rsid w:val="000A107F"/>
    <w:rsid w:val="000A2AF0"/>
    <w:rsid w:val="000A4168"/>
    <w:rsid w:val="000A4B22"/>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4218"/>
    <w:rsid w:val="000C53C6"/>
    <w:rsid w:val="000C68E2"/>
    <w:rsid w:val="000C6B47"/>
    <w:rsid w:val="000C724E"/>
    <w:rsid w:val="000C7E27"/>
    <w:rsid w:val="000D04AC"/>
    <w:rsid w:val="000D0A0B"/>
    <w:rsid w:val="000D0EAC"/>
    <w:rsid w:val="000D23E5"/>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12"/>
    <w:rsid w:val="0010477A"/>
    <w:rsid w:val="00104E41"/>
    <w:rsid w:val="00105050"/>
    <w:rsid w:val="00105E9B"/>
    <w:rsid w:val="00106E10"/>
    <w:rsid w:val="001116D8"/>
    <w:rsid w:val="00111AD5"/>
    <w:rsid w:val="001132C2"/>
    <w:rsid w:val="001145B1"/>
    <w:rsid w:val="001153AD"/>
    <w:rsid w:val="00115475"/>
    <w:rsid w:val="001158B9"/>
    <w:rsid w:val="0011683C"/>
    <w:rsid w:val="00121EA9"/>
    <w:rsid w:val="001223FB"/>
    <w:rsid w:val="00123AD8"/>
    <w:rsid w:val="00124848"/>
    <w:rsid w:val="00125E86"/>
    <w:rsid w:val="00125F33"/>
    <w:rsid w:val="001262D1"/>
    <w:rsid w:val="00126D32"/>
    <w:rsid w:val="0012713B"/>
    <w:rsid w:val="00127227"/>
    <w:rsid w:val="00127B94"/>
    <w:rsid w:val="00130242"/>
    <w:rsid w:val="001311DA"/>
    <w:rsid w:val="00131CB4"/>
    <w:rsid w:val="00131FD3"/>
    <w:rsid w:val="00132466"/>
    <w:rsid w:val="00132DB7"/>
    <w:rsid w:val="00133023"/>
    <w:rsid w:val="001368AE"/>
    <w:rsid w:val="00140B83"/>
    <w:rsid w:val="00144049"/>
    <w:rsid w:val="001449B8"/>
    <w:rsid w:val="00144F8C"/>
    <w:rsid w:val="00145990"/>
    <w:rsid w:val="00146503"/>
    <w:rsid w:val="00146961"/>
    <w:rsid w:val="001474F8"/>
    <w:rsid w:val="00147B66"/>
    <w:rsid w:val="00150483"/>
    <w:rsid w:val="001519E1"/>
    <w:rsid w:val="00152BC4"/>
    <w:rsid w:val="001531F2"/>
    <w:rsid w:val="0015360B"/>
    <w:rsid w:val="001536A7"/>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F35"/>
    <w:rsid w:val="00182EA3"/>
    <w:rsid w:val="00183396"/>
    <w:rsid w:val="001841E7"/>
    <w:rsid w:val="0018501E"/>
    <w:rsid w:val="001857EC"/>
    <w:rsid w:val="001865CD"/>
    <w:rsid w:val="00186826"/>
    <w:rsid w:val="00186BB6"/>
    <w:rsid w:val="001873BB"/>
    <w:rsid w:val="001877AB"/>
    <w:rsid w:val="001878F8"/>
    <w:rsid w:val="001879A6"/>
    <w:rsid w:val="00187FFC"/>
    <w:rsid w:val="00190AED"/>
    <w:rsid w:val="001919BD"/>
    <w:rsid w:val="00192386"/>
    <w:rsid w:val="0019274D"/>
    <w:rsid w:val="0019378B"/>
    <w:rsid w:val="00193BE6"/>
    <w:rsid w:val="0019426B"/>
    <w:rsid w:val="00196B77"/>
    <w:rsid w:val="00197044"/>
    <w:rsid w:val="00197F0B"/>
    <w:rsid w:val="001A0E4E"/>
    <w:rsid w:val="001A14DB"/>
    <w:rsid w:val="001A31E6"/>
    <w:rsid w:val="001A6235"/>
    <w:rsid w:val="001A68ED"/>
    <w:rsid w:val="001A74BA"/>
    <w:rsid w:val="001B033B"/>
    <w:rsid w:val="001B11C2"/>
    <w:rsid w:val="001B1402"/>
    <w:rsid w:val="001B17B1"/>
    <w:rsid w:val="001B1A12"/>
    <w:rsid w:val="001B4E2B"/>
    <w:rsid w:val="001B68ED"/>
    <w:rsid w:val="001C03F9"/>
    <w:rsid w:val="001C0F49"/>
    <w:rsid w:val="001C2F0C"/>
    <w:rsid w:val="001C3053"/>
    <w:rsid w:val="001C34D8"/>
    <w:rsid w:val="001C4C18"/>
    <w:rsid w:val="001C51B3"/>
    <w:rsid w:val="001C76E9"/>
    <w:rsid w:val="001C7EC3"/>
    <w:rsid w:val="001D01D4"/>
    <w:rsid w:val="001D0409"/>
    <w:rsid w:val="001D18E1"/>
    <w:rsid w:val="001D1BBC"/>
    <w:rsid w:val="001D21B6"/>
    <w:rsid w:val="001D26AD"/>
    <w:rsid w:val="001D28EB"/>
    <w:rsid w:val="001D38B9"/>
    <w:rsid w:val="001D395A"/>
    <w:rsid w:val="001D49CD"/>
    <w:rsid w:val="001D57D8"/>
    <w:rsid w:val="001D611A"/>
    <w:rsid w:val="001D6932"/>
    <w:rsid w:val="001D6B9A"/>
    <w:rsid w:val="001D7CFD"/>
    <w:rsid w:val="001E0C62"/>
    <w:rsid w:val="001E1017"/>
    <w:rsid w:val="001E1D0F"/>
    <w:rsid w:val="001E3248"/>
    <w:rsid w:val="001E4193"/>
    <w:rsid w:val="001E50C4"/>
    <w:rsid w:val="001E5F92"/>
    <w:rsid w:val="001E62FE"/>
    <w:rsid w:val="001E7E4C"/>
    <w:rsid w:val="001F00FD"/>
    <w:rsid w:val="001F070A"/>
    <w:rsid w:val="001F26F0"/>
    <w:rsid w:val="001F3C8B"/>
    <w:rsid w:val="001F4175"/>
    <w:rsid w:val="001F4591"/>
    <w:rsid w:val="001F57DC"/>
    <w:rsid w:val="001F5CA6"/>
    <w:rsid w:val="001F5CBC"/>
    <w:rsid w:val="001F5CEA"/>
    <w:rsid w:val="001F6212"/>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100"/>
    <w:rsid w:val="00211DCC"/>
    <w:rsid w:val="00211EDB"/>
    <w:rsid w:val="00212200"/>
    <w:rsid w:val="00214891"/>
    <w:rsid w:val="00215E98"/>
    <w:rsid w:val="00216391"/>
    <w:rsid w:val="002163DA"/>
    <w:rsid w:val="002175C4"/>
    <w:rsid w:val="00217C4A"/>
    <w:rsid w:val="00220D2A"/>
    <w:rsid w:val="00222AB2"/>
    <w:rsid w:val="00223B6C"/>
    <w:rsid w:val="00223BEE"/>
    <w:rsid w:val="00223DD7"/>
    <w:rsid w:val="0022497A"/>
    <w:rsid w:val="00225DB2"/>
    <w:rsid w:val="00227566"/>
    <w:rsid w:val="00230158"/>
    <w:rsid w:val="002301B3"/>
    <w:rsid w:val="0023073F"/>
    <w:rsid w:val="00231760"/>
    <w:rsid w:val="00231776"/>
    <w:rsid w:val="00231EC7"/>
    <w:rsid w:val="00232177"/>
    <w:rsid w:val="002325D0"/>
    <w:rsid w:val="002337FE"/>
    <w:rsid w:val="00233DA4"/>
    <w:rsid w:val="00236915"/>
    <w:rsid w:val="00240E3E"/>
    <w:rsid w:val="00240EC4"/>
    <w:rsid w:val="0024107F"/>
    <w:rsid w:val="0024126D"/>
    <w:rsid w:val="0024169A"/>
    <w:rsid w:val="00241E79"/>
    <w:rsid w:val="002426E2"/>
    <w:rsid w:val="00242D87"/>
    <w:rsid w:val="0024377B"/>
    <w:rsid w:val="00244060"/>
    <w:rsid w:val="002446A2"/>
    <w:rsid w:val="002450E7"/>
    <w:rsid w:val="002458A5"/>
    <w:rsid w:val="00245AC6"/>
    <w:rsid w:val="00247F04"/>
    <w:rsid w:val="00250390"/>
    <w:rsid w:val="00251002"/>
    <w:rsid w:val="0025122D"/>
    <w:rsid w:val="00251C4C"/>
    <w:rsid w:val="00252501"/>
    <w:rsid w:val="00252893"/>
    <w:rsid w:val="0025295A"/>
    <w:rsid w:val="00253287"/>
    <w:rsid w:val="00253A2B"/>
    <w:rsid w:val="00253A9A"/>
    <w:rsid w:val="00253ED7"/>
    <w:rsid w:val="002559B1"/>
    <w:rsid w:val="00255CA3"/>
    <w:rsid w:val="00256007"/>
    <w:rsid w:val="00256299"/>
    <w:rsid w:val="002576BD"/>
    <w:rsid w:val="00257FBB"/>
    <w:rsid w:val="00260E49"/>
    <w:rsid w:val="00261913"/>
    <w:rsid w:val="002621FD"/>
    <w:rsid w:val="002627A6"/>
    <w:rsid w:val="002628FE"/>
    <w:rsid w:val="002636EC"/>
    <w:rsid w:val="00264773"/>
    <w:rsid w:val="00264D9E"/>
    <w:rsid w:val="002654E0"/>
    <w:rsid w:val="00266778"/>
    <w:rsid w:val="0026749A"/>
    <w:rsid w:val="00267958"/>
    <w:rsid w:val="002708FE"/>
    <w:rsid w:val="00271C0B"/>
    <w:rsid w:val="002747DB"/>
    <w:rsid w:val="00275A0A"/>
    <w:rsid w:val="00276C25"/>
    <w:rsid w:val="0027726F"/>
    <w:rsid w:val="002806C6"/>
    <w:rsid w:val="00280D07"/>
    <w:rsid w:val="00282886"/>
    <w:rsid w:val="00282F72"/>
    <w:rsid w:val="00283416"/>
    <w:rsid w:val="00283D8A"/>
    <w:rsid w:val="00284C25"/>
    <w:rsid w:val="00285F61"/>
    <w:rsid w:val="00285F94"/>
    <w:rsid w:val="002860CF"/>
    <w:rsid w:val="00286204"/>
    <w:rsid w:val="0028621E"/>
    <w:rsid w:val="002879B2"/>
    <w:rsid w:val="002923B3"/>
    <w:rsid w:val="002924FE"/>
    <w:rsid w:val="002926DA"/>
    <w:rsid w:val="002937E7"/>
    <w:rsid w:val="00293EA6"/>
    <w:rsid w:val="00294DF7"/>
    <w:rsid w:val="002958D5"/>
    <w:rsid w:val="002967C3"/>
    <w:rsid w:val="00296BAE"/>
    <w:rsid w:val="00296C13"/>
    <w:rsid w:val="00297B7A"/>
    <w:rsid w:val="002A00C8"/>
    <w:rsid w:val="002A02AD"/>
    <w:rsid w:val="002A1B11"/>
    <w:rsid w:val="002A21A2"/>
    <w:rsid w:val="002A235E"/>
    <w:rsid w:val="002A2719"/>
    <w:rsid w:val="002A2D05"/>
    <w:rsid w:val="002A3987"/>
    <w:rsid w:val="002A428F"/>
    <w:rsid w:val="002B089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4267"/>
    <w:rsid w:val="002C4285"/>
    <w:rsid w:val="002C631C"/>
    <w:rsid w:val="002C6CB3"/>
    <w:rsid w:val="002C6E37"/>
    <w:rsid w:val="002C75F9"/>
    <w:rsid w:val="002C78A6"/>
    <w:rsid w:val="002C790C"/>
    <w:rsid w:val="002C7B47"/>
    <w:rsid w:val="002C7C8F"/>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720"/>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CAF"/>
    <w:rsid w:val="002F6E90"/>
    <w:rsid w:val="002F7B4B"/>
    <w:rsid w:val="00300664"/>
    <w:rsid w:val="00300FB9"/>
    <w:rsid w:val="00302930"/>
    <w:rsid w:val="00302C82"/>
    <w:rsid w:val="003040F0"/>
    <w:rsid w:val="003063A5"/>
    <w:rsid w:val="00307D88"/>
    <w:rsid w:val="003107ED"/>
    <w:rsid w:val="003119CA"/>
    <w:rsid w:val="00311EBA"/>
    <w:rsid w:val="00312320"/>
    <w:rsid w:val="00312FC6"/>
    <w:rsid w:val="003134BB"/>
    <w:rsid w:val="00313A9F"/>
    <w:rsid w:val="00313C3C"/>
    <w:rsid w:val="00314275"/>
    <w:rsid w:val="00315D93"/>
    <w:rsid w:val="003166B2"/>
    <w:rsid w:val="00317F35"/>
    <w:rsid w:val="00320B6F"/>
    <w:rsid w:val="00322322"/>
    <w:rsid w:val="003232C4"/>
    <w:rsid w:val="00325C59"/>
    <w:rsid w:val="00326141"/>
    <w:rsid w:val="00326EE1"/>
    <w:rsid w:val="00326F52"/>
    <w:rsid w:val="00327449"/>
    <w:rsid w:val="003278F5"/>
    <w:rsid w:val="00330D9F"/>
    <w:rsid w:val="00330F02"/>
    <w:rsid w:val="00332B8E"/>
    <w:rsid w:val="00332D69"/>
    <w:rsid w:val="00332D95"/>
    <w:rsid w:val="00333CBB"/>
    <w:rsid w:val="0033417A"/>
    <w:rsid w:val="0033483E"/>
    <w:rsid w:val="00334902"/>
    <w:rsid w:val="003353A8"/>
    <w:rsid w:val="00335A7F"/>
    <w:rsid w:val="00335D65"/>
    <w:rsid w:val="00336117"/>
    <w:rsid w:val="003377A3"/>
    <w:rsid w:val="00337A5E"/>
    <w:rsid w:val="00337AD5"/>
    <w:rsid w:val="003430FE"/>
    <w:rsid w:val="00343A5A"/>
    <w:rsid w:val="0034451D"/>
    <w:rsid w:val="00344A53"/>
    <w:rsid w:val="00345A20"/>
    <w:rsid w:val="003468BC"/>
    <w:rsid w:val="00346C12"/>
    <w:rsid w:val="00346E61"/>
    <w:rsid w:val="003479AA"/>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0DF5"/>
    <w:rsid w:val="00371B26"/>
    <w:rsid w:val="00371E9D"/>
    <w:rsid w:val="003725DB"/>
    <w:rsid w:val="0037329F"/>
    <w:rsid w:val="0037395A"/>
    <w:rsid w:val="00373F48"/>
    <w:rsid w:val="0037417F"/>
    <w:rsid w:val="003745BC"/>
    <w:rsid w:val="0037532B"/>
    <w:rsid w:val="0037685D"/>
    <w:rsid w:val="00377052"/>
    <w:rsid w:val="003772EB"/>
    <w:rsid w:val="00380010"/>
    <w:rsid w:val="003804A3"/>
    <w:rsid w:val="00380721"/>
    <w:rsid w:val="00380982"/>
    <w:rsid w:val="003816F1"/>
    <w:rsid w:val="003837F9"/>
    <w:rsid w:val="0038409C"/>
    <w:rsid w:val="00384A55"/>
    <w:rsid w:val="00386067"/>
    <w:rsid w:val="0038615F"/>
    <w:rsid w:val="003864C5"/>
    <w:rsid w:val="003868E6"/>
    <w:rsid w:val="00387141"/>
    <w:rsid w:val="003875C5"/>
    <w:rsid w:val="00387F66"/>
    <w:rsid w:val="00390603"/>
    <w:rsid w:val="00391048"/>
    <w:rsid w:val="003924F5"/>
    <w:rsid w:val="00392E0F"/>
    <w:rsid w:val="003930C9"/>
    <w:rsid w:val="003947B3"/>
    <w:rsid w:val="00395294"/>
    <w:rsid w:val="00395EFF"/>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9C4"/>
    <w:rsid w:val="003C0CB1"/>
    <w:rsid w:val="003C14C3"/>
    <w:rsid w:val="003C184B"/>
    <w:rsid w:val="003C1B66"/>
    <w:rsid w:val="003C4258"/>
    <w:rsid w:val="003C458B"/>
    <w:rsid w:val="003C4B82"/>
    <w:rsid w:val="003C533F"/>
    <w:rsid w:val="003C56F6"/>
    <w:rsid w:val="003D00E2"/>
    <w:rsid w:val="003D0379"/>
    <w:rsid w:val="003D0A26"/>
    <w:rsid w:val="003D2ECC"/>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49B4"/>
    <w:rsid w:val="003F4CF4"/>
    <w:rsid w:val="003F655D"/>
    <w:rsid w:val="003F7BE3"/>
    <w:rsid w:val="00400BC0"/>
    <w:rsid w:val="00401B4C"/>
    <w:rsid w:val="00402ED5"/>
    <w:rsid w:val="004038C3"/>
    <w:rsid w:val="00403A4E"/>
    <w:rsid w:val="00404239"/>
    <w:rsid w:val="00405C5B"/>
    <w:rsid w:val="00406BBF"/>
    <w:rsid w:val="00410FA3"/>
    <w:rsid w:val="0041212A"/>
    <w:rsid w:val="00412C79"/>
    <w:rsid w:val="004131DC"/>
    <w:rsid w:val="00413D3D"/>
    <w:rsid w:val="00414A95"/>
    <w:rsid w:val="004154AB"/>
    <w:rsid w:val="00416C85"/>
    <w:rsid w:val="004170C4"/>
    <w:rsid w:val="00417764"/>
    <w:rsid w:val="00417771"/>
    <w:rsid w:val="00417899"/>
    <w:rsid w:val="00420564"/>
    <w:rsid w:val="00420E5E"/>
    <w:rsid w:val="00420EDA"/>
    <w:rsid w:val="00422D60"/>
    <w:rsid w:val="00423FCD"/>
    <w:rsid w:val="00424E91"/>
    <w:rsid w:val="00426110"/>
    <w:rsid w:val="00426A4B"/>
    <w:rsid w:val="00427216"/>
    <w:rsid w:val="00427A22"/>
    <w:rsid w:val="004310B2"/>
    <w:rsid w:val="00432A46"/>
    <w:rsid w:val="00433B33"/>
    <w:rsid w:val="00433BB1"/>
    <w:rsid w:val="00434F66"/>
    <w:rsid w:val="004354BE"/>
    <w:rsid w:val="004362AD"/>
    <w:rsid w:val="00436905"/>
    <w:rsid w:val="00436C08"/>
    <w:rsid w:val="004402DB"/>
    <w:rsid w:val="00440418"/>
    <w:rsid w:val="004413F7"/>
    <w:rsid w:val="004431AE"/>
    <w:rsid w:val="004453BC"/>
    <w:rsid w:val="00445B6A"/>
    <w:rsid w:val="00445B71"/>
    <w:rsid w:val="004460C6"/>
    <w:rsid w:val="00446697"/>
    <w:rsid w:val="00446BD4"/>
    <w:rsid w:val="00450375"/>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67F4C"/>
    <w:rsid w:val="00470004"/>
    <w:rsid w:val="004709FB"/>
    <w:rsid w:val="00471C65"/>
    <w:rsid w:val="00472DBB"/>
    <w:rsid w:val="00472E97"/>
    <w:rsid w:val="00472FDE"/>
    <w:rsid w:val="00473E52"/>
    <w:rsid w:val="00474DAD"/>
    <w:rsid w:val="00476C0A"/>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4C37"/>
    <w:rsid w:val="004A53E3"/>
    <w:rsid w:val="004A58A2"/>
    <w:rsid w:val="004A60E2"/>
    <w:rsid w:val="004A69C8"/>
    <w:rsid w:val="004A7004"/>
    <w:rsid w:val="004B1554"/>
    <w:rsid w:val="004B164D"/>
    <w:rsid w:val="004B3DB3"/>
    <w:rsid w:val="004B3F1A"/>
    <w:rsid w:val="004B4802"/>
    <w:rsid w:val="004B560E"/>
    <w:rsid w:val="004B6C8B"/>
    <w:rsid w:val="004B7181"/>
    <w:rsid w:val="004C1F0A"/>
    <w:rsid w:val="004C38D3"/>
    <w:rsid w:val="004C3E41"/>
    <w:rsid w:val="004C4B4D"/>
    <w:rsid w:val="004C711C"/>
    <w:rsid w:val="004C7659"/>
    <w:rsid w:val="004C7679"/>
    <w:rsid w:val="004C7D78"/>
    <w:rsid w:val="004D04B3"/>
    <w:rsid w:val="004D25AA"/>
    <w:rsid w:val="004D2E22"/>
    <w:rsid w:val="004D2ED9"/>
    <w:rsid w:val="004D384B"/>
    <w:rsid w:val="004D3A07"/>
    <w:rsid w:val="004D3D26"/>
    <w:rsid w:val="004D429D"/>
    <w:rsid w:val="004D4D5C"/>
    <w:rsid w:val="004D4F55"/>
    <w:rsid w:val="004D6868"/>
    <w:rsid w:val="004D776E"/>
    <w:rsid w:val="004E024E"/>
    <w:rsid w:val="004E1B1F"/>
    <w:rsid w:val="004E1B33"/>
    <w:rsid w:val="004E1E0A"/>
    <w:rsid w:val="004E3C72"/>
    <w:rsid w:val="004E3F9D"/>
    <w:rsid w:val="004E4D0C"/>
    <w:rsid w:val="004E4E75"/>
    <w:rsid w:val="004E55E7"/>
    <w:rsid w:val="004F01A1"/>
    <w:rsid w:val="004F09C5"/>
    <w:rsid w:val="004F0A4F"/>
    <w:rsid w:val="004F0E48"/>
    <w:rsid w:val="004F212B"/>
    <w:rsid w:val="004F337C"/>
    <w:rsid w:val="004F3757"/>
    <w:rsid w:val="004F483D"/>
    <w:rsid w:val="004F4DAD"/>
    <w:rsid w:val="004F57CD"/>
    <w:rsid w:val="004F6AF6"/>
    <w:rsid w:val="00500387"/>
    <w:rsid w:val="0050149B"/>
    <w:rsid w:val="00504DA0"/>
    <w:rsid w:val="00504F0C"/>
    <w:rsid w:val="00504F3C"/>
    <w:rsid w:val="005057E5"/>
    <w:rsid w:val="00505E76"/>
    <w:rsid w:val="005066C8"/>
    <w:rsid w:val="00507936"/>
    <w:rsid w:val="00512D68"/>
    <w:rsid w:val="00513F37"/>
    <w:rsid w:val="0051442B"/>
    <w:rsid w:val="00514555"/>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4B91"/>
    <w:rsid w:val="00534C7E"/>
    <w:rsid w:val="0053527B"/>
    <w:rsid w:val="00536ECE"/>
    <w:rsid w:val="005379D0"/>
    <w:rsid w:val="00537C09"/>
    <w:rsid w:val="00540AB9"/>
    <w:rsid w:val="00540EF7"/>
    <w:rsid w:val="00541098"/>
    <w:rsid w:val="00541822"/>
    <w:rsid w:val="005418B8"/>
    <w:rsid w:val="00542072"/>
    <w:rsid w:val="00542758"/>
    <w:rsid w:val="00542A5B"/>
    <w:rsid w:val="0054313F"/>
    <w:rsid w:val="00543811"/>
    <w:rsid w:val="00543A86"/>
    <w:rsid w:val="00543A92"/>
    <w:rsid w:val="00545ABA"/>
    <w:rsid w:val="00546A38"/>
    <w:rsid w:val="00546D41"/>
    <w:rsid w:val="005470B5"/>
    <w:rsid w:val="00547821"/>
    <w:rsid w:val="00547862"/>
    <w:rsid w:val="00550335"/>
    <w:rsid w:val="00550447"/>
    <w:rsid w:val="00551019"/>
    <w:rsid w:val="005514A5"/>
    <w:rsid w:val="00552484"/>
    <w:rsid w:val="00552682"/>
    <w:rsid w:val="00552B26"/>
    <w:rsid w:val="0055641B"/>
    <w:rsid w:val="00556D67"/>
    <w:rsid w:val="00557068"/>
    <w:rsid w:val="0056018D"/>
    <w:rsid w:val="00560496"/>
    <w:rsid w:val="00561CD5"/>
    <w:rsid w:val="00562300"/>
    <w:rsid w:val="005637FB"/>
    <w:rsid w:val="0056381C"/>
    <w:rsid w:val="0056398F"/>
    <w:rsid w:val="00564D8B"/>
    <w:rsid w:val="0056638F"/>
    <w:rsid w:val="0057183F"/>
    <w:rsid w:val="00572115"/>
    <w:rsid w:val="005722D3"/>
    <w:rsid w:val="00572484"/>
    <w:rsid w:val="005725F4"/>
    <w:rsid w:val="00572FE4"/>
    <w:rsid w:val="00574A7E"/>
    <w:rsid w:val="00575026"/>
    <w:rsid w:val="00575587"/>
    <w:rsid w:val="005761DC"/>
    <w:rsid w:val="00577B77"/>
    <w:rsid w:val="00581CB5"/>
    <w:rsid w:val="0058382C"/>
    <w:rsid w:val="00585357"/>
    <w:rsid w:val="00585AAA"/>
    <w:rsid w:val="00585BAB"/>
    <w:rsid w:val="00586422"/>
    <w:rsid w:val="0058663D"/>
    <w:rsid w:val="00587112"/>
    <w:rsid w:val="00590F24"/>
    <w:rsid w:val="00591875"/>
    <w:rsid w:val="00592077"/>
    <w:rsid w:val="00592803"/>
    <w:rsid w:val="00592DC7"/>
    <w:rsid w:val="00593DAF"/>
    <w:rsid w:val="00594461"/>
    <w:rsid w:val="0059469C"/>
    <w:rsid w:val="0059485D"/>
    <w:rsid w:val="00595BC9"/>
    <w:rsid w:val="00595C4E"/>
    <w:rsid w:val="005A01D5"/>
    <w:rsid w:val="005A0E38"/>
    <w:rsid w:val="005A10D6"/>
    <w:rsid w:val="005A17D3"/>
    <w:rsid w:val="005A2644"/>
    <w:rsid w:val="005A3475"/>
    <w:rsid w:val="005A3931"/>
    <w:rsid w:val="005A3F45"/>
    <w:rsid w:val="005A4027"/>
    <w:rsid w:val="005A5955"/>
    <w:rsid w:val="005A5A07"/>
    <w:rsid w:val="005A747E"/>
    <w:rsid w:val="005B0051"/>
    <w:rsid w:val="005B0E93"/>
    <w:rsid w:val="005B27E9"/>
    <w:rsid w:val="005B332A"/>
    <w:rsid w:val="005B3524"/>
    <w:rsid w:val="005B4AEE"/>
    <w:rsid w:val="005B5F16"/>
    <w:rsid w:val="005B6770"/>
    <w:rsid w:val="005B70A3"/>
    <w:rsid w:val="005B78AA"/>
    <w:rsid w:val="005B7D58"/>
    <w:rsid w:val="005C2687"/>
    <w:rsid w:val="005C3010"/>
    <w:rsid w:val="005C342C"/>
    <w:rsid w:val="005C4AAC"/>
    <w:rsid w:val="005C4E3C"/>
    <w:rsid w:val="005C4E98"/>
    <w:rsid w:val="005C5E7B"/>
    <w:rsid w:val="005C6D09"/>
    <w:rsid w:val="005C6E0D"/>
    <w:rsid w:val="005D0601"/>
    <w:rsid w:val="005D07E1"/>
    <w:rsid w:val="005D124B"/>
    <w:rsid w:val="005D241E"/>
    <w:rsid w:val="005D2426"/>
    <w:rsid w:val="005D3354"/>
    <w:rsid w:val="005D406C"/>
    <w:rsid w:val="005D51C0"/>
    <w:rsid w:val="005D6473"/>
    <w:rsid w:val="005D6795"/>
    <w:rsid w:val="005D6862"/>
    <w:rsid w:val="005D7D2B"/>
    <w:rsid w:val="005E0B92"/>
    <w:rsid w:val="005E18DA"/>
    <w:rsid w:val="005E1E5C"/>
    <w:rsid w:val="005E2299"/>
    <w:rsid w:val="005E2470"/>
    <w:rsid w:val="005E2BCB"/>
    <w:rsid w:val="005E2E32"/>
    <w:rsid w:val="005E2E58"/>
    <w:rsid w:val="005E36BB"/>
    <w:rsid w:val="005E3F9D"/>
    <w:rsid w:val="005E4464"/>
    <w:rsid w:val="005E4C32"/>
    <w:rsid w:val="005E4D21"/>
    <w:rsid w:val="005E4D58"/>
    <w:rsid w:val="005E5187"/>
    <w:rsid w:val="005E5E39"/>
    <w:rsid w:val="005E6FD8"/>
    <w:rsid w:val="005E7CD5"/>
    <w:rsid w:val="005F0257"/>
    <w:rsid w:val="005F06B3"/>
    <w:rsid w:val="005F1246"/>
    <w:rsid w:val="005F13EF"/>
    <w:rsid w:val="005F21A9"/>
    <w:rsid w:val="005F21BC"/>
    <w:rsid w:val="005F367F"/>
    <w:rsid w:val="005F3781"/>
    <w:rsid w:val="005F3904"/>
    <w:rsid w:val="005F3C20"/>
    <w:rsid w:val="005F3D05"/>
    <w:rsid w:val="005F3F36"/>
    <w:rsid w:val="005F43BC"/>
    <w:rsid w:val="005F4CB3"/>
    <w:rsid w:val="005F50F7"/>
    <w:rsid w:val="0060167B"/>
    <w:rsid w:val="00601C5D"/>
    <w:rsid w:val="00601E50"/>
    <w:rsid w:val="0060466E"/>
    <w:rsid w:val="006052FE"/>
    <w:rsid w:val="00605B74"/>
    <w:rsid w:val="0060708B"/>
    <w:rsid w:val="00607753"/>
    <w:rsid w:val="00610CD6"/>
    <w:rsid w:val="0061108A"/>
    <w:rsid w:val="006113FC"/>
    <w:rsid w:val="0061169D"/>
    <w:rsid w:val="006119A3"/>
    <w:rsid w:val="00612DC1"/>
    <w:rsid w:val="00613F82"/>
    <w:rsid w:val="00614212"/>
    <w:rsid w:val="00614D80"/>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960"/>
    <w:rsid w:val="00635D9D"/>
    <w:rsid w:val="00636A80"/>
    <w:rsid w:val="00636E56"/>
    <w:rsid w:val="00637075"/>
    <w:rsid w:val="00637637"/>
    <w:rsid w:val="00637FAA"/>
    <w:rsid w:val="00637FB5"/>
    <w:rsid w:val="0064024F"/>
    <w:rsid w:val="00640508"/>
    <w:rsid w:val="00640BED"/>
    <w:rsid w:val="00642116"/>
    <w:rsid w:val="00643D69"/>
    <w:rsid w:val="00645341"/>
    <w:rsid w:val="00645593"/>
    <w:rsid w:val="006457A2"/>
    <w:rsid w:val="0064633E"/>
    <w:rsid w:val="00646A60"/>
    <w:rsid w:val="00646EB7"/>
    <w:rsid w:val="00650376"/>
    <w:rsid w:val="0065074B"/>
    <w:rsid w:val="0065081C"/>
    <w:rsid w:val="0065096A"/>
    <w:rsid w:val="00651074"/>
    <w:rsid w:val="00651730"/>
    <w:rsid w:val="00651A4A"/>
    <w:rsid w:val="00651A5D"/>
    <w:rsid w:val="00652E0D"/>
    <w:rsid w:val="00653459"/>
    <w:rsid w:val="00653594"/>
    <w:rsid w:val="006535FB"/>
    <w:rsid w:val="00654086"/>
    <w:rsid w:val="0065500D"/>
    <w:rsid w:val="00655838"/>
    <w:rsid w:val="00655A1D"/>
    <w:rsid w:val="00657091"/>
    <w:rsid w:val="006573AA"/>
    <w:rsid w:val="006620A5"/>
    <w:rsid w:val="00662462"/>
    <w:rsid w:val="00662660"/>
    <w:rsid w:val="00663EFE"/>
    <w:rsid w:val="00664B71"/>
    <w:rsid w:val="006653EB"/>
    <w:rsid w:val="00665F1D"/>
    <w:rsid w:val="0066745E"/>
    <w:rsid w:val="00670188"/>
    <w:rsid w:val="0067100F"/>
    <w:rsid w:val="00671CBC"/>
    <w:rsid w:val="00674101"/>
    <w:rsid w:val="00674490"/>
    <w:rsid w:val="00674774"/>
    <w:rsid w:val="0067611F"/>
    <w:rsid w:val="006770EC"/>
    <w:rsid w:val="00677C8D"/>
    <w:rsid w:val="006819AB"/>
    <w:rsid w:val="0068322B"/>
    <w:rsid w:val="00683CB4"/>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0AB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4A1"/>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43D5"/>
    <w:rsid w:val="006E61B2"/>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6BE0"/>
    <w:rsid w:val="006F707B"/>
    <w:rsid w:val="006F738D"/>
    <w:rsid w:val="006F7672"/>
    <w:rsid w:val="006F7781"/>
    <w:rsid w:val="00700D79"/>
    <w:rsid w:val="00700FEA"/>
    <w:rsid w:val="00703336"/>
    <w:rsid w:val="007038D6"/>
    <w:rsid w:val="00704344"/>
    <w:rsid w:val="0070456A"/>
    <w:rsid w:val="007046E5"/>
    <w:rsid w:val="00705F01"/>
    <w:rsid w:val="00706478"/>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29E"/>
    <w:rsid w:val="00741730"/>
    <w:rsid w:val="00742833"/>
    <w:rsid w:val="00742F1C"/>
    <w:rsid w:val="0074343B"/>
    <w:rsid w:val="00743A40"/>
    <w:rsid w:val="00743F05"/>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652C"/>
    <w:rsid w:val="00767A52"/>
    <w:rsid w:val="0077028C"/>
    <w:rsid w:val="00770931"/>
    <w:rsid w:val="0077152B"/>
    <w:rsid w:val="007721EA"/>
    <w:rsid w:val="00774BB1"/>
    <w:rsid w:val="00775A98"/>
    <w:rsid w:val="00775B32"/>
    <w:rsid w:val="00777F34"/>
    <w:rsid w:val="00781BC2"/>
    <w:rsid w:val="00782A3A"/>
    <w:rsid w:val="00783C9B"/>
    <w:rsid w:val="00784A73"/>
    <w:rsid w:val="00785A20"/>
    <w:rsid w:val="00786321"/>
    <w:rsid w:val="00786FD6"/>
    <w:rsid w:val="00787B18"/>
    <w:rsid w:val="007908BC"/>
    <w:rsid w:val="0079168B"/>
    <w:rsid w:val="00791931"/>
    <w:rsid w:val="00791A89"/>
    <w:rsid w:val="0079221B"/>
    <w:rsid w:val="00792DD3"/>
    <w:rsid w:val="0079318E"/>
    <w:rsid w:val="007938A7"/>
    <w:rsid w:val="00793B4A"/>
    <w:rsid w:val="00795EF8"/>
    <w:rsid w:val="00796C5C"/>
    <w:rsid w:val="0079794E"/>
    <w:rsid w:val="007A15ED"/>
    <w:rsid w:val="007A255A"/>
    <w:rsid w:val="007A3060"/>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1E"/>
    <w:rsid w:val="007C46F5"/>
    <w:rsid w:val="007C5011"/>
    <w:rsid w:val="007C55BF"/>
    <w:rsid w:val="007C6099"/>
    <w:rsid w:val="007C6547"/>
    <w:rsid w:val="007C6AE6"/>
    <w:rsid w:val="007C7669"/>
    <w:rsid w:val="007C76E0"/>
    <w:rsid w:val="007C7C52"/>
    <w:rsid w:val="007C7EBC"/>
    <w:rsid w:val="007C7F53"/>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0D8"/>
    <w:rsid w:val="007E5E3B"/>
    <w:rsid w:val="007E6FCE"/>
    <w:rsid w:val="007E764A"/>
    <w:rsid w:val="007E766C"/>
    <w:rsid w:val="007E76A6"/>
    <w:rsid w:val="007F0EBB"/>
    <w:rsid w:val="007F143B"/>
    <w:rsid w:val="007F15B6"/>
    <w:rsid w:val="007F26EA"/>
    <w:rsid w:val="007F43C7"/>
    <w:rsid w:val="007F4746"/>
    <w:rsid w:val="007F583F"/>
    <w:rsid w:val="007F595F"/>
    <w:rsid w:val="007F77EF"/>
    <w:rsid w:val="007F7B37"/>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17F99"/>
    <w:rsid w:val="00820F4F"/>
    <w:rsid w:val="008210B9"/>
    <w:rsid w:val="0082192F"/>
    <w:rsid w:val="00821D55"/>
    <w:rsid w:val="00822865"/>
    <w:rsid w:val="00823046"/>
    <w:rsid w:val="008230E9"/>
    <w:rsid w:val="00824F35"/>
    <w:rsid w:val="008252B8"/>
    <w:rsid w:val="008252FD"/>
    <w:rsid w:val="0082596E"/>
    <w:rsid w:val="008259A4"/>
    <w:rsid w:val="00827FE6"/>
    <w:rsid w:val="00830D8C"/>
    <w:rsid w:val="0083266C"/>
    <w:rsid w:val="00832DCD"/>
    <w:rsid w:val="00835451"/>
    <w:rsid w:val="008355CB"/>
    <w:rsid w:val="008359F7"/>
    <w:rsid w:val="00836AA2"/>
    <w:rsid w:val="00836CB0"/>
    <w:rsid w:val="00836DD3"/>
    <w:rsid w:val="0083714F"/>
    <w:rsid w:val="00840C09"/>
    <w:rsid w:val="00841790"/>
    <w:rsid w:val="008419F5"/>
    <w:rsid w:val="00842214"/>
    <w:rsid w:val="00842A22"/>
    <w:rsid w:val="008464CC"/>
    <w:rsid w:val="0084767C"/>
    <w:rsid w:val="00847B4E"/>
    <w:rsid w:val="00847BFD"/>
    <w:rsid w:val="00852183"/>
    <w:rsid w:val="00852E0E"/>
    <w:rsid w:val="008533F8"/>
    <w:rsid w:val="00853A92"/>
    <w:rsid w:val="00854276"/>
    <w:rsid w:val="008542CC"/>
    <w:rsid w:val="00854E92"/>
    <w:rsid w:val="00855925"/>
    <w:rsid w:val="00855DBA"/>
    <w:rsid w:val="00856EE4"/>
    <w:rsid w:val="008572C6"/>
    <w:rsid w:val="00857FE8"/>
    <w:rsid w:val="00861571"/>
    <w:rsid w:val="00861B1D"/>
    <w:rsid w:val="00861D56"/>
    <w:rsid w:val="00862452"/>
    <w:rsid w:val="00863E14"/>
    <w:rsid w:val="008673E6"/>
    <w:rsid w:val="0087066E"/>
    <w:rsid w:val="00871018"/>
    <w:rsid w:val="00872D05"/>
    <w:rsid w:val="008734E2"/>
    <w:rsid w:val="00873C95"/>
    <w:rsid w:val="00874384"/>
    <w:rsid w:val="0087552D"/>
    <w:rsid w:val="00880188"/>
    <w:rsid w:val="00880192"/>
    <w:rsid w:val="0088144E"/>
    <w:rsid w:val="0088226C"/>
    <w:rsid w:val="008825A7"/>
    <w:rsid w:val="00882F60"/>
    <w:rsid w:val="00883E2E"/>
    <w:rsid w:val="008854EF"/>
    <w:rsid w:val="00886750"/>
    <w:rsid w:val="00887089"/>
    <w:rsid w:val="00890121"/>
    <w:rsid w:val="00890C31"/>
    <w:rsid w:val="00892627"/>
    <w:rsid w:val="00894748"/>
    <w:rsid w:val="00894C37"/>
    <w:rsid w:val="008968E2"/>
    <w:rsid w:val="008A09D6"/>
    <w:rsid w:val="008A0FE8"/>
    <w:rsid w:val="008A1607"/>
    <w:rsid w:val="008A3E18"/>
    <w:rsid w:val="008A3F7D"/>
    <w:rsid w:val="008A3FE1"/>
    <w:rsid w:val="008A4669"/>
    <w:rsid w:val="008A46C4"/>
    <w:rsid w:val="008A4C14"/>
    <w:rsid w:val="008A4CAE"/>
    <w:rsid w:val="008A55F2"/>
    <w:rsid w:val="008A59CD"/>
    <w:rsid w:val="008A69C9"/>
    <w:rsid w:val="008A6CEE"/>
    <w:rsid w:val="008A72D5"/>
    <w:rsid w:val="008B0DF1"/>
    <w:rsid w:val="008B1338"/>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69E5"/>
    <w:rsid w:val="008C7F16"/>
    <w:rsid w:val="008D00E5"/>
    <w:rsid w:val="008D0383"/>
    <w:rsid w:val="008D136E"/>
    <w:rsid w:val="008D2C7A"/>
    <w:rsid w:val="008D4FD2"/>
    <w:rsid w:val="008D5128"/>
    <w:rsid w:val="008D5306"/>
    <w:rsid w:val="008D6967"/>
    <w:rsid w:val="008D6F61"/>
    <w:rsid w:val="008D6FF1"/>
    <w:rsid w:val="008E0A20"/>
    <w:rsid w:val="008E22B9"/>
    <w:rsid w:val="008E25E6"/>
    <w:rsid w:val="008E269C"/>
    <w:rsid w:val="008E3728"/>
    <w:rsid w:val="008E3EC5"/>
    <w:rsid w:val="008E4A08"/>
    <w:rsid w:val="008E4B48"/>
    <w:rsid w:val="008E6365"/>
    <w:rsid w:val="008E74EA"/>
    <w:rsid w:val="008E77A7"/>
    <w:rsid w:val="008F0EE4"/>
    <w:rsid w:val="008F1D4A"/>
    <w:rsid w:val="008F2F60"/>
    <w:rsid w:val="008F31C4"/>
    <w:rsid w:val="008F37CE"/>
    <w:rsid w:val="008F39C0"/>
    <w:rsid w:val="008F3B42"/>
    <w:rsid w:val="008F4342"/>
    <w:rsid w:val="008F4894"/>
    <w:rsid w:val="008F4C45"/>
    <w:rsid w:val="008F56C7"/>
    <w:rsid w:val="008F5FED"/>
    <w:rsid w:val="008F63DE"/>
    <w:rsid w:val="008F6932"/>
    <w:rsid w:val="008F7278"/>
    <w:rsid w:val="008F7417"/>
    <w:rsid w:val="008F7F40"/>
    <w:rsid w:val="0090406D"/>
    <w:rsid w:val="00904441"/>
    <w:rsid w:val="00904768"/>
    <w:rsid w:val="009053AC"/>
    <w:rsid w:val="0090592C"/>
    <w:rsid w:val="00905F4B"/>
    <w:rsid w:val="00906565"/>
    <w:rsid w:val="009069A7"/>
    <w:rsid w:val="00906EAE"/>
    <w:rsid w:val="00907140"/>
    <w:rsid w:val="00907C0C"/>
    <w:rsid w:val="0091059F"/>
    <w:rsid w:val="00910E86"/>
    <w:rsid w:val="009116A4"/>
    <w:rsid w:val="00913893"/>
    <w:rsid w:val="0091417D"/>
    <w:rsid w:val="0091564D"/>
    <w:rsid w:val="00915DD6"/>
    <w:rsid w:val="00915E91"/>
    <w:rsid w:val="009169BA"/>
    <w:rsid w:val="00916E0D"/>
    <w:rsid w:val="009201BE"/>
    <w:rsid w:val="00920C27"/>
    <w:rsid w:val="009222AE"/>
    <w:rsid w:val="0092392F"/>
    <w:rsid w:val="00923C88"/>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0B65"/>
    <w:rsid w:val="00941DD9"/>
    <w:rsid w:val="00941FAA"/>
    <w:rsid w:val="00942C3E"/>
    <w:rsid w:val="00943598"/>
    <w:rsid w:val="00944024"/>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66EF7"/>
    <w:rsid w:val="0097016A"/>
    <w:rsid w:val="009702FB"/>
    <w:rsid w:val="0097044C"/>
    <w:rsid w:val="0097081F"/>
    <w:rsid w:val="0097102A"/>
    <w:rsid w:val="00971131"/>
    <w:rsid w:val="00974859"/>
    <w:rsid w:val="009748CC"/>
    <w:rsid w:val="00974F70"/>
    <w:rsid w:val="00975092"/>
    <w:rsid w:val="00975633"/>
    <w:rsid w:val="009772D7"/>
    <w:rsid w:val="00981412"/>
    <w:rsid w:val="009816E3"/>
    <w:rsid w:val="0098488F"/>
    <w:rsid w:val="00985D0E"/>
    <w:rsid w:val="009868E7"/>
    <w:rsid w:val="009871D4"/>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7BC"/>
    <w:rsid w:val="009A51C2"/>
    <w:rsid w:val="009A5B52"/>
    <w:rsid w:val="009A5E8C"/>
    <w:rsid w:val="009A6C28"/>
    <w:rsid w:val="009A70EC"/>
    <w:rsid w:val="009A727E"/>
    <w:rsid w:val="009A7692"/>
    <w:rsid w:val="009A7B73"/>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568"/>
    <w:rsid w:val="009D49F1"/>
    <w:rsid w:val="009D4C56"/>
    <w:rsid w:val="009D548F"/>
    <w:rsid w:val="009D5D32"/>
    <w:rsid w:val="009D5F28"/>
    <w:rsid w:val="009D75A1"/>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4DE"/>
    <w:rsid w:val="00A0685F"/>
    <w:rsid w:val="00A06B14"/>
    <w:rsid w:val="00A06E56"/>
    <w:rsid w:val="00A072E6"/>
    <w:rsid w:val="00A0757E"/>
    <w:rsid w:val="00A07A91"/>
    <w:rsid w:val="00A100B4"/>
    <w:rsid w:val="00A13206"/>
    <w:rsid w:val="00A1431D"/>
    <w:rsid w:val="00A14550"/>
    <w:rsid w:val="00A145A9"/>
    <w:rsid w:val="00A1596D"/>
    <w:rsid w:val="00A15ACC"/>
    <w:rsid w:val="00A16417"/>
    <w:rsid w:val="00A16E42"/>
    <w:rsid w:val="00A170A3"/>
    <w:rsid w:val="00A17A45"/>
    <w:rsid w:val="00A17F97"/>
    <w:rsid w:val="00A202BC"/>
    <w:rsid w:val="00A203A2"/>
    <w:rsid w:val="00A20492"/>
    <w:rsid w:val="00A20AF8"/>
    <w:rsid w:val="00A220E6"/>
    <w:rsid w:val="00A220FF"/>
    <w:rsid w:val="00A22121"/>
    <w:rsid w:val="00A22D28"/>
    <w:rsid w:val="00A23C47"/>
    <w:rsid w:val="00A24F11"/>
    <w:rsid w:val="00A2501C"/>
    <w:rsid w:val="00A25C2D"/>
    <w:rsid w:val="00A25E6E"/>
    <w:rsid w:val="00A260D4"/>
    <w:rsid w:val="00A26BF9"/>
    <w:rsid w:val="00A26CD1"/>
    <w:rsid w:val="00A26DC2"/>
    <w:rsid w:val="00A3075F"/>
    <w:rsid w:val="00A312FD"/>
    <w:rsid w:val="00A31A4F"/>
    <w:rsid w:val="00A31DA9"/>
    <w:rsid w:val="00A33DBD"/>
    <w:rsid w:val="00A36D3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6383F"/>
    <w:rsid w:val="00A64837"/>
    <w:rsid w:val="00A6564E"/>
    <w:rsid w:val="00A658FB"/>
    <w:rsid w:val="00A65CA5"/>
    <w:rsid w:val="00A65DA1"/>
    <w:rsid w:val="00A6646D"/>
    <w:rsid w:val="00A664F4"/>
    <w:rsid w:val="00A6674B"/>
    <w:rsid w:val="00A66C0A"/>
    <w:rsid w:val="00A67239"/>
    <w:rsid w:val="00A674A0"/>
    <w:rsid w:val="00A676BD"/>
    <w:rsid w:val="00A7005F"/>
    <w:rsid w:val="00A70BD8"/>
    <w:rsid w:val="00A7230B"/>
    <w:rsid w:val="00A728A0"/>
    <w:rsid w:val="00A73E01"/>
    <w:rsid w:val="00A74C29"/>
    <w:rsid w:val="00A75032"/>
    <w:rsid w:val="00A771FE"/>
    <w:rsid w:val="00A77903"/>
    <w:rsid w:val="00A80A21"/>
    <w:rsid w:val="00A81F16"/>
    <w:rsid w:val="00A83D53"/>
    <w:rsid w:val="00A84085"/>
    <w:rsid w:val="00A852DA"/>
    <w:rsid w:val="00A878E5"/>
    <w:rsid w:val="00A90098"/>
    <w:rsid w:val="00A90B72"/>
    <w:rsid w:val="00A90C72"/>
    <w:rsid w:val="00A9101C"/>
    <w:rsid w:val="00A9121B"/>
    <w:rsid w:val="00A91250"/>
    <w:rsid w:val="00A917CE"/>
    <w:rsid w:val="00A924E3"/>
    <w:rsid w:val="00A92798"/>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656B"/>
    <w:rsid w:val="00AA7877"/>
    <w:rsid w:val="00AA7F3B"/>
    <w:rsid w:val="00AB1BC5"/>
    <w:rsid w:val="00AB30B5"/>
    <w:rsid w:val="00AB34FB"/>
    <w:rsid w:val="00AB386C"/>
    <w:rsid w:val="00AB398B"/>
    <w:rsid w:val="00AB3EA7"/>
    <w:rsid w:val="00AB5385"/>
    <w:rsid w:val="00AB63C9"/>
    <w:rsid w:val="00AB7BCC"/>
    <w:rsid w:val="00AC0509"/>
    <w:rsid w:val="00AC0D89"/>
    <w:rsid w:val="00AC0DED"/>
    <w:rsid w:val="00AC0EDD"/>
    <w:rsid w:val="00AC24D4"/>
    <w:rsid w:val="00AC286A"/>
    <w:rsid w:val="00AC30A5"/>
    <w:rsid w:val="00AC3589"/>
    <w:rsid w:val="00AC538B"/>
    <w:rsid w:val="00AC6483"/>
    <w:rsid w:val="00AC7B5A"/>
    <w:rsid w:val="00AD0CB0"/>
    <w:rsid w:val="00AD1131"/>
    <w:rsid w:val="00AD1BC0"/>
    <w:rsid w:val="00AD4CA1"/>
    <w:rsid w:val="00AD516F"/>
    <w:rsid w:val="00AD5589"/>
    <w:rsid w:val="00AD6F6B"/>
    <w:rsid w:val="00AD77E9"/>
    <w:rsid w:val="00AD7F9A"/>
    <w:rsid w:val="00AE00A8"/>
    <w:rsid w:val="00AE06E4"/>
    <w:rsid w:val="00AE09E4"/>
    <w:rsid w:val="00AE0E4B"/>
    <w:rsid w:val="00AE2238"/>
    <w:rsid w:val="00AE2F94"/>
    <w:rsid w:val="00AE30CB"/>
    <w:rsid w:val="00AE444F"/>
    <w:rsid w:val="00AE451A"/>
    <w:rsid w:val="00AE4633"/>
    <w:rsid w:val="00AE4FD3"/>
    <w:rsid w:val="00AE52A5"/>
    <w:rsid w:val="00AE6991"/>
    <w:rsid w:val="00AE789D"/>
    <w:rsid w:val="00AE7D59"/>
    <w:rsid w:val="00AF082E"/>
    <w:rsid w:val="00AF1AB4"/>
    <w:rsid w:val="00AF20EE"/>
    <w:rsid w:val="00AF21AB"/>
    <w:rsid w:val="00AF2A5D"/>
    <w:rsid w:val="00AF39F4"/>
    <w:rsid w:val="00AF4D5D"/>
    <w:rsid w:val="00AF5525"/>
    <w:rsid w:val="00AF5F92"/>
    <w:rsid w:val="00AF66E6"/>
    <w:rsid w:val="00AF6B5D"/>
    <w:rsid w:val="00AF6CB9"/>
    <w:rsid w:val="00AF78C3"/>
    <w:rsid w:val="00B01283"/>
    <w:rsid w:val="00B03CFC"/>
    <w:rsid w:val="00B03D20"/>
    <w:rsid w:val="00B0447A"/>
    <w:rsid w:val="00B04910"/>
    <w:rsid w:val="00B0665E"/>
    <w:rsid w:val="00B07071"/>
    <w:rsid w:val="00B07CDA"/>
    <w:rsid w:val="00B102EF"/>
    <w:rsid w:val="00B119E8"/>
    <w:rsid w:val="00B11C1D"/>
    <w:rsid w:val="00B12BCE"/>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4752"/>
    <w:rsid w:val="00B25031"/>
    <w:rsid w:val="00B25507"/>
    <w:rsid w:val="00B25813"/>
    <w:rsid w:val="00B30216"/>
    <w:rsid w:val="00B302E1"/>
    <w:rsid w:val="00B30754"/>
    <w:rsid w:val="00B30A0D"/>
    <w:rsid w:val="00B311CA"/>
    <w:rsid w:val="00B3150D"/>
    <w:rsid w:val="00B31F05"/>
    <w:rsid w:val="00B3288A"/>
    <w:rsid w:val="00B32B8B"/>
    <w:rsid w:val="00B32C41"/>
    <w:rsid w:val="00B3398D"/>
    <w:rsid w:val="00B33CFE"/>
    <w:rsid w:val="00B3418A"/>
    <w:rsid w:val="00B34687"/>
    <w:rsid w:val="00B36D58"/>
    <w:rsid w:val="00B371AF"/>
    <w:rsid w:val="00B377A3"/>
    <w:rsid w:val="00B37B83"/>
    <w:rsid w:val="00B411C5"/>
    <w:rsid w:val="00B415F6"/>
    <w:rsid w:val="00B417FD"/>
    <w:rsid w:val="00B4221C"/>
    <w:rsid w:val="00B42441"/>
    <w:rsid w:val="00B443CB"/>
    <w:rsid w:val="00B460C7"/>
    <w:rsid w:val="00B4684D"/>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03A"/>
    <w:rsid w:val="00B7336A"/>
    <w:rsid w:val="00B73A8F"/>
    <w:rsid w:val="00B745A0"/>
    <w:rsid w:val="00B74E2C"/>
    <w:rsid w:val="00B7517C"/>
    <w:rsid w:val="00B75AAE"/>
    <w:rsid w:val="00B75BA2"/>
    <w:rsid w:val="00B762CA"/>
    <w:rsid w:val="00B765D6"/>
    <w:rsid w:val="00B7699A"/>
    <w:rsid w:val="00B80203"/>
    <w:rsid w:val="00B83049"/>
    <w:rsid w:val="00B833CC"/>
    <w:rsid w:val="00B84571"/>
    <w:rsid w:val="00B85144"/>
    <w:rsid w:val="00B8520A"/>
    <w:rsid w:val="00B85844"/>
    <w:rsid w:val="00B863FB"/>
    <w:rsid w:val="00B875E8"/>
    <w:rsid w:val="00B90FA6"/>
    <w:rsid w:val="00B919B5"/>
    <w:rsid w:val="00B92833"/>
    <w:rsid w:val="00B92C37"/>
    <w:rsid w:val="00B93A3A"/>
    <w:rsid w:val="00B94456"/>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3AE0"/>
    <w:rsid w:val="00BB3DE7"/>
    <w:rsid w:val="00BB424C"/>
    <w:rsid w:val="00BB473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2C5E"/>
    <w:rsid w:val="00BD3224"/>
    <w:rsid w:val="00BD45EA"/>
    <w:rsid w:val="00BD518E"/>
    <w:rsid w:val="00BD5B1A"/>
    <w:rsid w:val="00BD5E5E"/>
    <w:rsid w:val="00BD5EEA"/>
    <w:rsid w:val="00BD607E"/>
    <w:rsid w:val="00BD6D75"/>
    <w:rsid w:val="00BD7016"/>
    <w:rsid w:val="00BD7D1C"/>
    <w:rsid w:val="00BD7E40"/>
    <w:rsid w:val="00BE0588"/>
    <w:rsid w:val="00BE0A78"/>
    <w:rsid w:val="00BE1119"/>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5DCD"/>
    <w:rsid w:val="00C063BB"/>
    <w:rsid w:val="00C067E5"/>
    <w:rsid w:val="00C06D53"/>
    <w:rsid w:val="00C07E91"/>
    <w:rsid w:val="00C1017C"/>
    <w:rsid w:val="00C10287"/>
    <w:rsid w:val="00C10472"/>
    <w:rsid w:val="00C10655"/>
    <w:rsid w:val="00C113EC"/>
    <w:rsid w:val="00C12367"/>
    <w:rsid w:val="00C12D5A"/>
    <w:rsid w:val="00C12E5A"/>
    <w:rsid w:val="00C1374D"/>
    <w:rsid w:val="00C13CEC"/>
    <w:rsid w:val="00C14121"/>
    <w:rsid w:val="00C1487A"/>
    <w:rsid w:val="00C150B4"/>
    <w:rsid w:val="00C1522B"/>
    <w:rsid w:val="00C15580"/>
    <w:rsid w:val="00C15612"/>
    <w:rsid w:val="00C15D5D"/>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2C98"/>
    <w:rsid w:val="00C33557"/>
    <w:rsid w:val="00C34412"/>
    <w:rsid w:val="00C346AB"/>
    <w:rsid w:val="00C34EDA"/>
    <w:rsid w:val="00C34F2D"/>
    <w:rsid w:val="00C35028"/>
    <w:rsid w:val="00C35F85"/>
    <w:rsid w:val="00C361B7"/>
    <w:rsid w:val="00C373C7"/>
    <w:rsid w:val="00C373F8"/>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403"/>
    <w:rsid w:val="00C57336"/>
    <w:rsid w:val="00C5761A"/>
    <w:rsid w:val="00C609BC"/>
    <w:rsid w:val="00C60D5A"/>
    <w:rsid w:val="00C63AB9"/>
    <w:rsid w:val="00C64307"/>
    <w:rsid w:val="00C64F3F"/>
    <w:rsid w:val="00C65513"/>
    <w:rsid w:val="00C65814"/>
    <w:rsid w:val="00C6640C"/>
    <w:rsid w:val="00C6675E"/>
    <w:rsid w:val="00C66E69"/>
    <w:rsid w:val="00C670D4"/>
    <w:rsid w:val="00C67599"/>
    <w:rsid w:val="00C67F0E"/>
    <w:rsid w:val="00C70413"/>
    <w:rsid w:val="00C7051A"/>
    <w:rsid w:val="00C705ED"/>
    <w:rsid w:val="00C709B3"/>
    <w:rsid w:val="00C71790"/>
    <w:rsid w:val="00C717BD"/>
    <w:rsid w:val="00C722E6"/>
    <w:rsid w:val="00C72717"/>
    <w:rsid w:val="00C727E1"/>
    <w:rsid w:val="00C727FF"/>
    <w:rsid w:val="00C73256"/>
    <w:rsid w:val="00C73390"/>
    <w:rsid w:val="00C74BD8"/>
    <w:rsid w:val="00C750A7"/>
    <w:rsid w:val="00C76352"/>
    <w:rsid w:val="00C765C7"/>
    <w:rsid w:val="00C801E7"/>
    <w:rsid w:val="00C804E6"/>
    <w:rsid w:val="00C80AC8"/>
    <w:rsid w:val="00C80E69"/>
    <w:rsid w:val="00C819A3"/>
    <w:rsid w:val="00C822A8"/>
    <w:rsid w:val="00C84C6D"/>
    <w:rsid w:val="00C84CE2"/>
    <w:rsid w:val="00C85CDE"/>
    <w:rsid w:val="00C86648"/>
    <w:rsid w:val="00C86A83"/>
    <w:rsid w:val="00C90819"/>
    <w:rsid w:val="00C914DD"/>
    <w:rsid w:val="00C92E08"/>
    <w:rsid w:val="00C97052"/>
    <w:rsid w:val="00CA04BA"/>
    <w:rsid w:val="00CA0745"/>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4F5"/>
    <w:rsid w:val="00CB252A"/>
    <w:rsid w:val="00CB36B1"/>
    <w:rsid w:val="00CB3C42"/>
    <w:rsid w:val="00CB449E"/>
    <w:rsid w:val="00CB70EA"/>
    <w:rsid w:val="00CB750C"/>
    <w:rsid w:val="00CB781E"/>
    <w:rsid w:val="00CC0723"/>
    <w:rsid w:val="00CC2892"/>
    <w:rsid w:val="00CC3323"/>
    <w:rsid w:val="00CC429F"/>
    <w:rsid w:val="00CC4B81"/>
    <w:rsid w:val="00CC550A"/>
    <w:rsid w:val="00CC5B6E"/>
    <w:rsid w:val="00CC635F"/>
    <w:rsid w:val="00CD00A5"/>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3FE9"/>
    <w:rsid w:val="00CE6D3D"/>
    <w:rsid w:val="00CE7AC6"/>
    <w:rsid w:val="00CE7F2F"/>
    <w:rsid w:val="00CE7FC8"/>
    <w:rsid w:val="00CF0102"/>
    <w:rsid w:val="00CF09C5"/>
    <w:rsid w:val="00CF18E7"/>
    <w:rsid w:val="00CF220C"/>
    <w:rsid w:val="00CF2371"/>
    <w:rsid w:val="00CF3904"/>
    <w:rsid w:val="00CF4AED"/>
    <w:rsid w:val="00CF6711"/>
    <w:rsid w:val="00CF6C69"/>
    <w:rsid w:val="00CF7AD2"/>
    <w:rsid w:val="00D00BF2"/>
    <w:rsid w:val="00D01664"/>
    <w:rsid w:val="00D03243"/>
    <w:rsid w:val="00D038CC"/>
    <w:rsid w:val="00D03FF6"/>
    <w:rsid w:val="00D04404"/>
    <w:rsid w:val="00D04BA7"/>
    <w:rsid w:val="00D10628"/>
    <w:rsid w:val="00D1075E"/>
    <w:rsid w:val="00D1157B"/>
    <w:rsid w:val="00D12991"/>
    <w:rsid w:val="00D1340E"/>
    <w:rsid w:val="00D14739"/>
    <w:rsid w:val="00D147C8"/>
    <w:rsid w:val="00D16A2E"/>
    <w:rsid w:val="00D16C4A"/>
    <w:rsid w:val="00D17FF8"/>
    <w:rsid w:val="00D20034"/>
    <w:rsid w:val="00D201EF"/>
    <w:rsid w:val="00D2043E"/>
    <w:rsid w:val="00D20D11"/>
    <w:rsid w:val="00D219DB"/>
    <w:rsid w:val="00D225B4"/>
    <w:rsid w:val="00D22B60"/>
    <w:rsid w:val="00D22BB9"/>
    <w:rsid w:val="00D239A5"/>
    <w:rsid w:val="00D23C4E"/>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3D3C"/>
    <w:rsid w:val="00D44580"/>
    <w:rsid w:val="00D44D08"/>
    <w:rsid w:val="00D4567B"/>
    <w:rsid w:val="00D46E51"/>
    <w:rsid w:val="00D505CA"/>
    <w:rsid w:val="00D51B1F"/>
    <w:rsid w:val="00D523B4"/>
    <w:rsid w:val="00D52489"/>
    <w:rsid w:val="00D52898"/>
    <w:rsid w:val="00D52F6C"/>
    <w:rsid w:val="00D5381C"/>
    <w:rsid w:val="00D53B20"/>
    <w:rsid w:val="00D561DB"/>
    <w:rsid w:val="00D5664D"/>
    <w:rsid w:val="00D57BCC"/>
    <w:rsid w:val="00D57D83"/>
    <w:rsid w:val="00D57E5A"/>
    <w:rsid w:val="00D6005A"/>
    <w:rsid w:val="00D60EE3"/>
    <w:rsid w:val="00D61367"/>
    <w:rsid w:val="00D619B5"/>
    <w:rsid w:val="00D61CB1"/>
    <w:rsid w:val="00D632A2"/>
    <w:rsid w:val="00D63F79"/>
    <w:rsid w:val="00D64682"/>
    <w:rsid w:val="00D64BCC"/>
    <w:rsid w:val="00D65605"/>
    <w:rsid w:val="00D66C61"/>
    <w:rsid w:val="00D67119"/>
    <w:rsid w:val="00D70A85"/>
    <w:rsid w:val="00D71D03"/>
    <w:rsid w:val="00D749FB"/>
    <w:rsid w:val="00D75C07"/>
    <w:rsid w:val="00D76700"/>
    <w:rsid w:val="00D76D82"/>
    <w:rsid w:val="00D76E1B"/>
    <w:rsid w:val="00D76E63"/>
    <w:rsid w:val="00D80D66"/>
    <w:rsid w:val="00D80FC6"/>
    <w:rsid w:val="00D812EF"/>
    <w:rsid w:val="00D81874"/>
    <w:rsid w:val="00D81C11"/>
    <w:rsid w:val="00D8221A"/>
    <w:rsid w:val="00D836B3"/>
    <w:rsid w:val="00D83EB6"/>
    <w:rsid w:val="00D85013"/>
    <w:rsid w:val="00D85AE6"/>
    <w:rsid w:val="00D8615F"/>
    <w:rsid w:val="00D87BF6"/>
    <w:rsid w:val="00D91F78"/>
    <w:rsid w:val="00D92959"/>
    <w:rsid w:val="00D93655"/>
    <w:rsid w:val="00D9426A"/>
    <w:rsid w:val="00D9453F"/>
    <w:rsid w:val="00D945A9"/>
    <w:rsid w:val="00D94794"/>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10BE"/>
    <w:rsid w:val="00DC44A3"/>
    <w:rsid w:val="00DC4A29"/>
    <w:rsid w:val="00DC5536"/>
    <w:rsid w:val="00DC581C"/>
    <w:rsid w:val="00DC5AB8"/>
    <w:rsid w:val="00DC6368"/>
    <w:rsid w:val="00DC749B"/>
    <w:rsid w:val="00DD080B"/>
    <w:rsid w:val="00DD0883"/>
    <w:rsid w:val="00DD12EA"/>
    <w:rsid w:val="00DD13DB"/>
    <w:rsid w:val="00DD145A"/>
    <w:rsid w:val="00DD15CF"/>
    <w:rsid w:val="00DD1635"/>
    <w:rsid w:val="00DD212B"/>
    <w:rsid w:val="00DD2409"/>
    <w:rsid w:val="00DD2710"/>
    <w:rsid w:val="00DD352A"/>
    <w:rsid w:val="00DD36CF"/>
    <w:rsid w:val="00DD36D7"/>
    <w:rsid w:val="00DD4DEA"/>
    <w:rsid w:val="00DD55F6"/>
    <w:rsid w:val="00DD6171"/>
    <w:rsid w:val="00DD63E7"/>
    <w:rsid w:val="00DD727A"/>
    <w:rsid w:val="00DD73A4"/>
    <w:rsid w:val="00DD7417"/>
    <w:rsid w:val="00DD787E"/>
    <w:rsid w:val="00DE0C3C"/>
    <w:rsid w:val="00DE243F"/>
    <w:rsid w:val="00DE2AC2"/>
    <w:rsid w:val="00DE2E56"/>
    <w:rsid w:val="00DE350D"/>
    <w:rsid w:val="00DE3D30"/>
    <w:rsid w:val="00DE496B"/>
    <w:rsid w:val="00DE4C33"/>
    <w:rsid w:val="00DE5227"/>
    <w:rsid w:val="00DE61A6"/>
    <w:rsid w:val="00DE664A"/>
    <w:rsid w:val="00DE6994"/>
    <w:rsid w:val="00DE6E98"/>
    <w:rsid w:val="00DE7044"/>
    <w:rsid w:val="00DF005D"/>
    <w:rsid w:val="00DF099C"/>
    <w:rsid w:val="00DF0DD9"/>
    <w:rsid w:val="00DF1C8C"/>
    <w:rsid w:val="00DF2600"/>
    <w:rsid w:val="00DF27CD"/>
    <w:rsid w:val="00DF2A22"/>
    <w:rsid w:val="00DF4AB8"/>
    <w:rsid w:val="00DF565A"/>
    <w:rsid w:val="00DF6971"/>
    <w:rsid w:val="00E0231E"/>
    <w:rsid w:val="00E02926"/>
    <w:rsid w:val="00E03F93"/>
    <w:rsid w:val="00E04C16"/>
    <w:rsid w:val="00E04C92"/>
    <w:rsid w:val="00E0554D"/>
    <w:rsid w:val="00E05EA6"/>
    <w:rsid w:val="00E106F4"/>
    <w:rsid w:val="00E1159D"/>
    <w:rsid w:val="00E11B68"/>
    <w:rsid w:val="00E1222D"/>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6BEB"/>
    <w:rsid w:val="00E305B5"/>
    <w:rsid w:val="00E31033"/>
    <w:rsid w:val="00E312DC"/>
    <w:rsid w:val="00E31D05"/>
    <w:rsid w:val="00E32232"/>
    <w:rsid w:val="00E3299E"/>
    <w:rsid w:val="00E32E44"/>
    <w:rsid w:val="00E33077"/>
    <w:rsid w:val="00E343FA"/>
    <w:rsid w:val="00E35F55"/>
    <w:rsid w:val="00E36FCB"/>
    <w:rsid w:val="00E374EB"/>
    <w:rsid w:val="00E37B21"/>
    <w:rsid w:val="00E4062F"/>
    <w:rsid w:val="00E40A07"/>
    <w:rsid w:val="00E415C0"/>
    <w:rsid w:val="00E4357D"/>
    <w:rsid w:val="00E43DC7"/>
    <w:rsid w:val="00E449D4"/>
    <w:rsid w:val="00E45371"/>
    <w:rsid w:val="00E454B9"/>
    <w:rsid w:val="00E45874"/>
    <w:rsid w:val="00E47E03"/>
    <w:rsid w:val="00E5066F"/>
    <w:rsid w:val="00E5087F"/>
    <w:rsid w:val="00E5133F"/>
    <w:rsid w:val="00E5283D"/>
    <w:rsid w:val="00E5343A"/>
    <w:rsid w:val="00E53ECF"/>
    <w:rsid w:val="00E53F12"/>
    <w:rsid w:val="00E543D4"/>
    <w:rsid w:val="00E549E4"/>
    <w:rsid w:val="00E5547A"/>
    <w:rsid w:val="00E55559"/>
    <w:rsid w:val="00E564E8"/>
    <w:rsid w:val="00E5686F"/>
    <w:rsid w:val="00E56932"/>
    <w:rsid w:val="00E56DB9"/>
    <w:rsid w:val="00E5797C"/>
    <w:rsid w:val="00E61073"/>
    <w:rsid w:val="00E6303E"/>
    <w:rsid w:val="00E649B7"/>
    <w:rsid w:val="00E649EE"/>
    <w:rsid w:val="00E65DE0"/>
    <w:rsid w:val="00E67798"/>
    <w:rsid w:val="00E7147A"/>
    <w:rsid w:val="00E717B6"/>
    <w:rsid w:val="00E71AFE"/>
    <w:rsid w:val="00E71BA4"/>
    <w:rsid w:val="00E71FB6"/>
    <w:rsid w:val="00E721BA"/>
    <w:rsid w:val="00E721D0"/>
    <w:rsid w:val="00E7253E"/>
    <w:rsid w:val="00E731B3"/>
    <w:rsid w:val="00E7452F"/>
    <w:rsid w:val="00E74F0D"/>
    <w:rsid w:val="00E752E7"/>
    <w:rsid w:val="00E75611"/>
    <w:rsid w:val="00E76028"/>
    <w:rsid w:val="00E77334"/>
    <w:rsid w:val="00E77D27"/>
    <w:rsid w:val="00E83C18"/>
    <w:rsid w:val="00E84FC9"/>
    <w:rsid w:val="00E84FF0"/>
    <w:rsid w:val="00E8516C"/>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095"/>
    <w:rsid w:val="00EA530D"/>
    <w:rsid w:val="00EA60C1"/>
    <w:rsid w:val="00EA6136"/>
    <w:rsid w:val="00EA6D18"/>
    <w:rsid w:val="00EB022C"/>
    <w:rsid w:val="00EB0467"/>
    <w:rsid w:val="00EB1079"/>
    <w:rsid w:val="00EB1357"/>
    <w:rsid w:val="00EB1BD4"/>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DCF"/>
    <w:rsid w:val="00EC538C"/>
    <w:rsid w:val="00EC5CD6"/>
    <w:rsid w:val="00EC6065"/>
    <w:rsid w:val="00EC619B"/>
    <w:rsid w:val="00EC6637"/>
    <w:rsid w:val="00EC70E5"/>
    <w:rsid w:val="00ED06E0"/>
    <w:rsid w:val="00ED09BC"/>
    <w:rsid w:val="00ED0B25"/>
    <w:rsid w:val="00ED1B93"/>
    <w:rsid w:val="00ED1CD6"/>
    <w:rsid w:val="00ED1F58"/>
    <w:rsid w:val="00ED5409"/>
    <w:rsid w:val="00EE0AD6"/>
    <w:rsid w:val="00EE0DA2"/>
    <w:rsid w:val="00EE3230"/>
    <w:rsid w:val="00EE445E"/>
    <w:rsid w:val="00EE60E8"/>
    <w:rsid w:val="00EE61A2"/>
    <w:rsid w:val="00EF056A"/>
    <w:rsid w:val="00EF0FF3"/>
    <w:rsid w:val="00EF1543"/>
    <w:rsid w:val="00EF44CC"/>
    <w:rsid w:val="00EF4B83"/>
    <w:rsid w:val="00EF50B5"/>
    <w:rsid w:val="00EF6175"/>
    <w:rsid w:val="00EF6ECC"/>
    <w:rsid w:val="00EF75F6"/>
    <w:rsid w:val="00EF7E5E"/>
    <w:rsid w:val="00EF7EF6"/>
    <w:rsid w:val="00F00204"/>
    <w:rsid w:val="00F005B0"/>
    <w:rsid w:val="00F0196A"/>
    <w:rsid w:val="00F01F55"/>
    <w:rsid w:val="00F03100"/>
    <w:rsid w:val="00F0446C"/>
    <w:rsid w:val="00F054BB"/>
    <w:rsid w:val="00F054C6"/>
    <w:rsid w:val="00F055E8"/>
    <w:rsid w:val="00F06D73"/>
    <w:rsid w:val="00F10C91"/>
    <w:rsid w:val="00F1187B"/>
    <w:rsid w:val="00F11DC8"/>
    <w:rsid w:val="00F12E40"/>
    <w:rsid w:val="00F132AA"/>
    <w:rsid w:val="00F1399B"/>
    <w:rsid w:val="00F13DEB"/>
    <w:rsid w:val="00F13F2E"/>
    <w:rsid w:val="00F14739"/>
    <w:rsid w:val="00F149EC"/>
    <w:rsid w:val="00F15707"/>
    <w:rsid w:val="00F15BB6"/>
    <w:rsid w:val="00F16BAF"/>
    <w:rsid w:val="00F171F5"/>
    <w:rsid w:val="00F20D6F"/>
    <w:rsid w:val="00F22C8F"/>
    <w:rsid w:val="00F2547E"/>
    <w:rsid w:val="00F2559E"/>
    <w:rsid w:val="00F25B2F"/>
    <w:rsid w:val="00F2621C"/>
    <w:rsid w:val="00F2707F"/>
    <w:rsid w:val="00F27E75"/>
    <w:rsid w:val="00F301AF"/>
    <w:rsid w:val="00F30D8F"/>
    <w:rsid w:val="00F34BD4"/>
    <w:rsid w:val="00F368AB"/>
    <w:rsid w:val="00F36C82"/>
    <w:rsid w:val="00F373D9"/>
    <w:rsid w:val="00F4002C"/>
    <w:rsid w:val="00F4085A"/>
    <w:rsid w:val="00F41213"/>
    <w:rsid w:val="00F41387"/>
    <w:rsid w:val="00F429E8"/>
    <w:rsid w:val="00F43901"/>
    <w:rsid w:val="00F43B5F"/>
    <w:rsid w:val="00F4529C"/>
    <w:rsid w:val="00F45A20"/>
    <w:rsid w:val="00F45C9E"/>
    <w:rsid w:val="00F506AE"/>
    <w:rsid w:val="00F50BBD"/>
    <w:rsid w:val="00F50CE4"/>
    <w:rsid w:val="00F50E9C"/>
    <w:rsid w:val="00F50F61"/>
    <w:rsid w:val="00F5119A"/>
    <w:rsid w:val="00F5131D"/>
    <w:rsid w:val="00F53566"/>
    <w:rsid w:val="00F53681"/>
    <w:rsid w:val="00F541C2"/>
    <w:rsid w:val="00F55C5F"/>
    <w:rsid w:val="00F600CC"/>
    <w:rsid w:val="00F604BD"/>
    <w:rsid w:val="00F60B3B"/>
    <w:rsid w:val="00F61BE6"/>
    <w:rsid w:val="00F61C12"/>
    <w:rsid w:val="00F61E1F"/>
    <w:rsid w:val="00F62412"/>
    <w:rsid w:val="00F62D8C"/>
    <w:rsid w:val="00F6392F"/>
    <w:rsid w:val="00F64F32"/>
    <w:rsid w:val="00F652D1"/>
    <w:rsid w:val="00F653A3"/>
    <w:rsid w:val="00F65BB9"/>
    <w:rsid w:val="00F67292"/>
    <w:rsid w:val="00F674DA"/>
    <w:rsid w:val="00F67E3D"/>
    <w:rsid w:val="00F70A9C"/>
    <w:rsid w:val="00F70D29"/>
    <w:rsid w:val="00F7155A"/>
    <w:rsid w:val="00F738D4"/>
    <w:rsid w:val="00F73BD9"/>
    <w:rsid w:val="00F75151"/>
    <w:rsid w:val="00F762F3"/>
    <w:rsid w:val="00F77CAB"/>
    <w:rsid w:val="00F77FDE"/>
    <w:rsid w:val="00F81311"/>
    <w:rsid w:val="00F81BFE"/>
    <w:rsid w:val="00F82591"/>
    <w:rsid w:val="00F8266B"/>
    <w:rsid w:val="00F82CC5"/>
    <w:rsid w:val="00F83909"/>
    <w:rsid w:val="00F83D24"/>
    <w:rsid w:val="00F8498F"/>
    <w:rsid w:val="00F850BD"/>
    <w:rsid w:val="00F8510E"/>
    <w:rsid w:val="00F859CB"/>
    <w:rsid w:val="00F86601"/>
    <w:rsid w:val="00F86B16"/>
    <w:rsid w:val="00F906D7"/>
    <w:rsid w:val="00F90773"/>
    <w:rsid w:val="00F90A85"/>
    <w:rsid w:val="00F9206E"/>
    <w:rsid w:val="00F92D2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4A20"/>
    <w:rsid w:val="00FB5316"/>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1AE9"/>
    <w:rsid w:val="00FE24CC"/>
    <w:rsid w:val="00FE3841"/>
    <w:rsid w:val="00FE49EE"/>
    <w:rsid w:val="00FE600E"/>
    <w:rsid w:val="00FE6817"/>
    <w:rsid w:val="00FE68B1"/>
    <w:rsid w:val="00FE68F6"/>
    <w:rsid w:val="00FE69E0"/>
    <w:rsid w:val="00FE7A37"/>
    <w:rsid w:val="00FF027B"/>
    <w:rsid w:val="00FF1768"/>
    <w:rsid w:val="00FF2D1C"/>
    <w:rsid w:val="00FF36F6"/>
    <w:rsid w:val="00FF385C"/>
    <w:rsid w:val="00FF394A"/>
    <w:rsid w:val="00FF3E41"/>
    <w:rsid w:val="00FF4A40"/>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0158"/>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30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15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0158"/>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30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15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5680">
      <w:bodyDiv w:val="1"/>
      <w:marLeft w:val="0"/>
      <w:marRight w:val="0"/>
      <w:marTop w:val="0"/>
      <w:marBottom w:val="0"/>
      <w:divBdr>
        <w:top w:val="none" w:sz="0" w:space="0" w:color="auto"/>
        <w:left w:val="none" w:sz="0" w:space="0" w:color="auto"/>
        <w:bottom w:val="none" w:sz="0" w:space="0" w:color="auto"/>
        <w:right w:val="none" w:sz="0" w:space="0" w:color="auto"/>
      </w:divBdr>
    </w:div>
    <w:div w:id="134759708">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9797440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1328155">
      <w:bodyDiv w:val="1"/>
      <w:marLeft w:val="0"/>
      <w:marRight w:val="0"/>
      <w:marTop w:val="0"/>
      <w:marBottom w:val="0"/>
      <w:divBdr>
        <w:top w:val="none" w:sz="0" w:space="0" w:color="auto"/>
        <w:left w:val="none" w:sz="0" w:space="0" w:color="auto"/>
        <w:bottom w:val="none" w:sz="0" w:space="0" w:color="auto"/>
        <w:right w:val="none" w:sz="0" w:space="0" w:color="auto"/>
      </w:divBdr>
      <w:divsChild>
        <w:div w:id="1542354508">
          <w:marLeft w:val="0"/>
          <w:marRight w:val="0"/>
          <w:marTop w:val="0"/>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9447D-9205-4B5F-A1C7-5AF08ABD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1240</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7800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Jens Bergqvist</cp:lastModifiedBy>
  <cp:revision>2</cp:revision>
  <cp:lastPrinted>2015-01-26T16:10:00Z</cp:lastPrinted>
  <dcterms:created xsi:type="dcterms:W3CDTF">2015-01-28T00:08:00Z</dcterms:created>
  <dcterms:modified xsi:type="dcterms:W3CDTF">2015-01-28T00:08:00Z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